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9" w:rsidRDefault="009B4BD5" w:rsidP="006E7600">
      <w:pPr>
        <w:spacing w:after="120"/>
        <w:jc w:val="center"/>
        <w:rPr>
          <w:rFonts w:ascii="Arial Black" w:hAnsi="Arial Black"/>
          <w:sz w:val="36"/>
          <w:szCs w:val="36"/>
          <w:u w:val="single"/>
        </w:rPr>
      </w:pPr>
      <w:r w:rsidRPr="009B4BD5">
        <w:rPr>
          <w:rFonts w:ascii="Arial Black" w:hAnsi="Arial Black"/>
          <w:sz w:val="44"/>
          <w:szCs w:val="44"/>
          <w:u w:val="single"/>
        </w:rPr>
        <w:t>Eco-Adventures</w:t>
      </w:r>
      <w:r w:rsidR="00A56796">
        <w:rPr>
          <w:rFonts w:ascii="Arial Black" w:hAnsi="Arial Black"/>
          <w:sz w:val="44"/>
          <w:szCs w:val="44"/>
          <w:u w:val="single"/>
        </w:rPr>
        <w:t xml:space="preserve"> 306 Collective</w:t>
      </w:r>
      <w:r w:rsidRPr="006E7600">
        <w:rPr>
          <w:rFonts w:ascii="Arial Black" w:hAnsi="Arial Black"/>
          <w:sz w:val="44"/>
          <w:szCs w:val="44"/>
          <w:u w:val="single"/>
        </w:rPr>
        <w:t>:</w:t>
      </w:r>
      <w:r w:rsidR="006E7600" w:rsidRPr="006E7600">
        <w:rPr>
          <w:rFonts w:ascii="Arial Black" w:hAnsi="Arial Black"/>
          <w:sz w:val="44"/>
          <w:szCs w:val="44"/>
          <w:u w:val="single"/>
        </w:rPr>
        <w:t xml:space="preserve"> </w:t>
      </w:r>
      <w:r w:rsidRPr="006E7600">
        <w:rPr>
          <w:rFonts w:ascii="Arial Black" w:hAnsi="Arial Black"/>
          <w:sz w:val="44"/>
          <w:szCs w:val="44"/>
          <w:u w:val="single"/>
        </w:rPr>
        <w:t>Curriculum Connections</w:t>
      </w:r>
    </w:p>
    <w:p w:rsidR="000C6A29" w:rsidRPr="000C6A29" w:rsidRDefault="000C6A29" w:rsidP="006E7600">
      <w:pPr>
        <w:spacing w:after="240"/>
        <w:jc w:val="center"/>
        <w:rPr>
          <w:i/>
          <w:sz w:val="24"/>
          <w:szCs w:val="24"/>
        </w:rPr>
      </w:pPr>
      <w:r w:rsidRPr="000C6A29">
        <w:rPr>
          <w:i/>
          <w:sz w:val="24"/>
          <w:szCs w:val="24"/>
        </w:rPr>
        <w:t xml:space="preserve">Outcomes are in student friendly language with titles being hyperlinked to the </w:t>
      </w:r>
      <w:r>
        <w:rPr>
          <w:i/>
          <w:sz w:val="24"/>
          <w:szCs w:val="24"/>
        </w:rPr>
        <w:t xml:space="preserve">Saskatchewan </w:t>
      </w:r>
      <w:r w:rsidR="00C060C7">
        <w:rPr>
          <w:i/>
          <w:sz w:val="24"/>
          <w:szCs w:val="24"/>
        </w:rPr>
        <w:t>c</w:t>
      </w:r>
      <w:r w:rsidRPr="000C6A29">
        <w:rPr>
          <w:i/>
          <w:sz w:val="24"/>
          <w:szCs w:val="24"/>
        </w:rPr>
        <w:t>urriculum for full outcome and indicator descriptions.</w:t>
      </w:r>
    </w:p>
    <w:tbl>
      <w:tblPr>
        <w:tblStyle w:val="TableGrid"/>
        <w:tblW w:w="0" w:type="auto"/>
        <w:jc w:val="center"/>
        <w:tblLook w:val="04A0"/>
      </w:tblPr>
      <w:tblGrid>
        <w:gridCol w:w="962"/>
        <w:gridCol w:w="600"/>
        <w:gridCol w:w="3866"/>
        <w:gridCol w:w="1209"/>
        <w:gridCol w:w="4103"/>
        <w:gridCol w:w="3898"/>
      </w:tblGrid>
      <w:tr w:rsidR="00D2691A" w:rsidTr="00D2691A">
        <w:trPr>
          <w:jc w:val="center"/>
        </w:trPr>
        <w:tc>
          <w:tcPr>
            <w:tcW w:w="962" w:type="dxa"/>
            <w:shd w:val="clear" w:color="auto" w:fill="D9D9D9" w:themeFill="background1" w:themeFillShade="D9"/>
          </w:tcPr>
          <w:p w:rsidR="006E7600" w:rsidRPr="006E7600" w:rsidRDefault="006E7600" w:rsidP="000C6A29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6E7600">
              <w:rPr>
                <w:b/>
                <w:sz w:val="24"/>
                <w:szCs w:val="24"/>
                <w:u w:val="single"/>
              </w:rPr>
              <w:t>Grade</w:t>
            </w:r>
          </w:p>
        </w:tc>
        <w:tc>
          <w:tcPr>
            <w:tcW w:w="4466" w:type="dxa"/>
            <w:gridSpan w:val="2"/>
            <w:shd w:val="clear" w:color="auto" w:fill="D9D9D9" w:themeFill="background1" w:themeFillShade="D9"/>
          </w:tcPr>
          <w:p w:rsidR="006E7600" w:rsidRPr="006E7600" w:rsidRDefault="006E7600" w:rsidP="000C6A29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6E7600">
              <w:rPr>
                <w:b/>
                <w:sz w:val="24"/>
                <w:szCs w:val="24"/>
                <w:u w:val="single"/>
              </w:rPr>
              <w:t>Outcomes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E7600" w:rsidRPr="006E7600" w:rsidRDefault="006E7600" w:rsidP="000C6A29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6E7600">
              <w:rPr>
                <w:b/>
                <w:sz w:val="24"/>
                <w:szCs w:val="24"/>
                <w:u w:val="single"/>
              </w:rPr>
              <w:t>Indicators</w:t>
            </w:r>
          </w:p>
        </w:tc>
        <w:tc>
          <w:tcPr>
            <w:tcW w:w="4103" w:type="dxa"/>
            <w:shd w:val="clear" w:color="auto" w:fill="D9D9D9" w:themeFill="background1" w:themeFillShade="D9"/>
          </w:tcPr>
          <w:p w:rsidR="006E7600" w:rsidRPr="006E7600" w:rsidRDefault="006E7600" w:rsidP="000C6A29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Planning </w:t>
            </w:r>
            <w:r w:rsidRPr="006E7600">
              <w:rPr>
                <w:b/>
                <w:sz w:val="24"/>
                <w:szCs w:val="24"/>
                <w:u w:val="single"/>
              </w:rPr>
              <w:t>Ideas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:rsidR="006E7600" w:rsidRPr="006E7600" w:rsidRDefault="006E7600" w:rsidP="000C6A29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Resources</w:t>
            </w:r>
          </w:p>
        </w:tc>
      </w:tr>
      <w:tr w:rsidR="00D2691A" w:rsidTr="00D2691A">
        <w:trPr>
          <w:trHeight w:val="1701"/>
          <w:jc w:val="center"/>
        </w:trPr>
        <w:tc>
          <w:tcPr>
            <w:tcW w:w="962" w:type="dxa"/>
            <w:vMerge w:val="restart"/>
            <w:vAlign w:val="center"/>
          </w:tcPr>
          <w:p w:rsidR="006E7600" w:rsidRPr="00225BBF" w:rsidRDefault="006E7600" w:rsidP="007D72F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b/>
                <w:sz w:val="24"/>
                <w:szCs w:val="24"/>
              </w:rPr>
              <w:t>PE 7</w:t>
            </w:r>
          </w:p>
        </w:tc>
        <w:tc>
          <w:tcPr>
            <w:tcW w:w="600" w:type="dxa"/>
            <w:vAlign w:val="center"/>
          </w:tcPr>
          <w:p w:rsidR="006E7600" w:rsidRPr="00D2691A" w:rsidRDefault="006E7600" w:rsidP="00C41F5C">
            <w:pPr>
              <w:pStyle w:val="NormalWeb"/>
              <w:shd w:val="clear" w:color="auto" w:fill="FFFFFF"/>
              <w:spacing w:before="120" w:beforeAutospacing="0" w:after="120" w:afterAutospacing="0" w:line="258" w:lineRule="atLeast"/>
              <w:rPr>
                <w:rFonts w:asciiTheme="minorHAnsi" w:hAnsiTheme="minorHAnsi" w:cs="Helvetica"/>
                <w:b/>
                <w:color w:val="141823"/>
                <w:sz w:val="20"/>
                <w:szCs w:val="20"/>
              </w:rPr>
            </w:pPr>
            <w:r w:rsidRPr="00D2691A">
              <w:rPr>
                <w:rFonts w:asciiTheme="minorHAnsi" w:hAnsiTheme="minorHAnsi" w:cs="Helvetica"/>
                <w:b/>
                <w:color w:val="141823"/>
                <w:sz w:val="20"/>
                <w:szCs w:val="20"/>
              </w:rPr>
              <w:t>7.6</w:t>
            </w:r>
          </w:p>
        </w:tc>
        <w:tc>
          <w:tcPr>
            <w:tcW w:w="3866" w:type="dxa"/>
          </w:tcPr>
          <w:p w:rsidR="006E7600" w:rsidRPr="00D2691A" w:rsidRDefault="006E7600" w:rsidP="00D2691A">
            <w:pPr>
              <w:pStyle w:val="NormalWeb"/>
              <w:shd w:val="clear" w:color="auto" w:fill="FFFFFF"/>
              <w:spacing w:before="120" w:beforeAutospacing="0" w:after="120" w:afterAutospacing="0" w:line="258" w:lineRule="atLeast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Pr="00D2691A">
                <w:rPr>
                  <w:rStyle w:val="Hyperlink"/>
                  <w:rFonts w:asciiTheme="minorHAnsi" w:hAnsiTheme="minorHAnsi" w:cs="Helvetica"/>
                  <w:b/>
                  <w:sz w:val="20"/>
                  <w:szCs w:val="20"/>
                </w:rPr>
                <w:t>Biomechanics:</w:t>
              </w:r>
            </w:hyperlink>
            <w:r w:rsidRPr="00D2691A">
              <w:rPr>
                <w:rFonts w:asciiTheme="minorHAnsi" w:hAnsiTheme="minorHAnsi" w:cs="Helvetica"/>
                <w:color w:val="141823"/>
                <w:sz w:val="20"/>
                <w:szCs w:val="20"/>
              </w:rPr>
              <w:t xml:space="preserve"> I can improve my ability to move objects, my travelling and non-travelling skills using principles of balance, stability, spin and rotation.</w:t>
            </w:r>
          </w:p>
        </w:tc>
        <w:tc>
          <w:tcPr>
            <w:tcW w:w="1209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  <w:r w:rsidRPr="00D2691A">
              <w:rPr>
                <w:rFonts w:cs="Helvetica"/>
                <w:color w:val="141823"/>
                <w:sz w:val="20"/>
                <w:szCs w:val="20"/>
              </w:rPr>
              <w:t>a, b, e, n</w:t>
            </w:r>
          </w:p>
        </w:tc>
        <w:tc>
          <w:tcPr>
            <w:tcW w:w="4103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2691A" w:rsidTr="00D2691A">
        <w:trPr>
          <w:trHeight w:val="1701"/>
          <w:jc w:val="center"/>
        </w:trPr>
        <w:tc>
          <w:tcPr>
            <w:tcW w:w="962" w:type="dxa"/>
            <w:vMerge/>
            <w:vAlign w:val="center"/>
          </w:tcPr>
          <w:p w:rsidR="006E7600" w:rsidRPr="00D2691A" w:rsidRDefault="006E7600" w:rsidP="007D72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E7600" w:rsidRPr="00D2691A" w:rsidRDefault="006E7600" w:rsidP="00C41F5C">
            <w:pPr>
              <w:pStyle w:val="NormalWeb"/>
              <w:shd w:val="clear" w:color="auto" w:fill="FFFFFF"/>
              <w:spacing w:before="120" w:beforeAutospacing="0" w:after="120" w:afterAutospacing="0" w:line="258" w:lineRule="atLeast"/>
              <w:rPr>
                <w:rFonts w:asciiTheme="minorHAnsi" w:hAnsiTheme="minorHAnsi" w:cs="Helvetica"/>
                <w:b/>
                <w:color w:val="141823"/>
                <w:sz w:val="20"/>
                <w:szCs w:val="20"/>
              </w:rPr>
            </w:pPr>
            <w:r w:rsidRPr="00D2691A">
              <w:rPr>
                <w:rFonts w:asciiTheme="minorHAnsi" w:hAnsiTheme="minorHAnsi" w:cs="Helvetica"/>
                <w:b/>
                <w:color w:val="141823"/>
                <w:sz w:val="20"/>
                <w:szCs w:val="20"/>
              </w:rPr>
              <w:t>7.9</w:t>
            </w:r>
          </w:p>
        </w:tc>
        <w:tc>
          <w:tcPr>
            <w:tcW w:w="3866" w:type="dxa"/>
          </w:tcPr>
          <w:p w:rsidR="006E7600" w:rsidRPr="00D2691A" w:rsidRDefault="006E7600" w:rsidP="00D2691A">
            <w:pPr>
              <w:pStyle w:val="NormalWeb"/>
              <w:shd w:val="clear" w:color="auto" w:fill="FFFFFF"/>
              <w:spacing w:before="120" w:beforeAutospacing="0" w:after="120" w:afterAutospacing="0" w:line="258" w:lineRule="atLeast"/>
              <w:rPr>
                <w:rFonts w:asciiTheme="minorHAnsi" w:hAnsiTheme="minorHAnsi" w:cs="Helvetica"/>
                <w:color w:val="141823"/>
                <w:sz w:val="20"/>
                <w:szCs w:val="20"/>
              </w:rPr>
            </w:pPr>
            <w:hyperlink r:id="rId9" w:history="1">
              <w:r w:rsidRPr="00D2691A">
                <w:rPr>
                  <w:rStyle w:val="Hyperlink"/>
                  <w:rFonts w:asciiTheme="minorHAnsi" w:hAnsiTheme="minorHAnsi" w:cs="Helvetica"/>
                  <w:b/>
                  <w:sz w:val="20"/>
                  <w:szCs w:val="20"/>
                </w:rPr>
                <w:t>Alternate Environment &amp; Body Management:</w:t>
              </w:r>
            </w:hyperlink>
            <w:r w:rsidRPr="00D2691A">
              <w:rPr>
                <w:rFonts w:asciiTheme="minorHAnsi" w:hAnsiTheme="minorHAnsi" w:cs="Helvetica"/>
                <w:color w:val="141823"/>
                <w:sz w:val="20"/>
                <w:szCs w:val="20"/>
              </w:rPr>
              <w:t xml:space="preserve">  I can use the appropriate movement skills and in combination to participate in a variety of alternate environment &amp; body management activities.</w:t>
            </w:r>
          </w:p>
        </w:tc>
        <w:tc>
          <w:tcPr>
            <w:tcW w:w="1209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  <w:r w:rsidRPr="00D2691A">
              <w:rPr>
                <w:rFonts w:cs="Helvetica"/>
                <w:color w:val="141823"/>
                <w:sz w:val="20"/>
                <w:szCs w:val="20"/>
              </w:rPr>
              <w:t>a, c, e, f</w:t>
            </w:r>
          </w:p>
        </w:tc>
        <w:tc>
          <w:tcPr>
            <w:tcW w:w="4103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2691A" w:rsidTr="00D2691A">
        <w:trPr>
          <w:trHeight w:val="1701"/>
          <w:jc w:val="center"/>
        </w:trPr>
        <w:tc>
          <w:tcPr>
            <w:tcW w:w="962" w:type="dxa"/>
            <w:vMerge/>
            <w:vAlign w:val="center"/>
          </w:tcPr>
          <w:p w:rsidR="006E7600" w:rsidRPr="00D2691A" w:rsidRDefault="006E7600" w:rsidP="007D72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E7600" w:rsidRPr="00D2691A" w:rsidRDefault="006E7600" w:rsidP="00C41F5C">
            <w:pPr>
              <w:spacing w:before="120" w:after="120"/>
              <w:rPr>
                <w:rFonts w:cs="Helvetica"/>
                <w:b/>
                <w:color w:val="141823"/>
                <w:sz w:val="20"/>
                <w:szCs w:val="20"/>
              </w:rPr>
            </w:pPr>
            <w:r w:rsidRPr="00D2691A">
              <w:rPr>
                <w:rFonts w:cs="Helvetica"/>
                <w:b/>
                <w:color w:val="141823"/>
                <w:sz w:val="20"/>
                <w:szCs w:val="20"/>
              </w:rPr>
              <w:t>7.11</w:t>
            </w:r>
          </w:p>
        </w:tc>
        <w:tc>
          <w:tcPr>
            <w:tcW w:w="3866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  <w:hyperlink r:id="rId10" w:history="1">
              <w:r w:rsidRPr="00D2691A">
                <w:rPr>
                  <w:rStyle w:val="Hyperlink"/>
                  <w:rFonts w:cs="Helvetica"/>
                  <w:b/>
                  <w:sz w:val="20"/>
                  <w:szCs w:val="20"/>
                </w:rPr>
                <w:t>Influences:</w:t>
              </w:r>
            </w:hyperlink>
            <w:r w:rsidRPr="00D2691A">
              <w:rPr>
                <w:rFonts w:cs="Helvetica"/>
                <w:color w:val="141823"/>
                <w:sz w:val="20"/>
                <w:szCs w:val="20"/>
              </w:rPr>
              <w:t xml:space="preserve">  I can identify what might affect opportunities for people to participate in physical activity and develop physical skills.</w:t>
            </w:r>
          </w:p>
        </w:tc>
        <w:tc>
          <w:tcPr>
            <w:tcW w:w="1209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  <w:r w:rsidRPr="00D2691A">
              <w:rPr>
                <w:sz w:val="20"/>
                <w:szCs w:val="20"/>
              </w:rPr>
              <w:t>a, d, e</w:t>
            </w:r>
          </w:p>
        </w:tc>
        <w:tc>
          <w:tcPr>
            <w:tcW w:w="4103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2691A" w:rsidTr="00D2691A">
        <w:trPr>
          <w:trHeight w:val="1701"/>
          <w:jc w:val="center"/>
        </w:trPr>
        <w:tc>
          <w:tcPr>
            <w:tcW w:w="962" w:type="dxa"/>
            <w:vMerge/>
            <w:vAlign w:val="center"/>
          </w:tcPr>
          <w:p w:rsidR="006E7600" w:rsidRPr="00D2691A" w:rsidRDefault="006E7600" w:rsidP="007D72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E7600" w:rsidRPr="00D2691A" w:rsidRDefault="006E7600" w:rsidP="00C41F5C">
            <w:pPr>
              <w:spacing w:before="120" w:after="120"/>
              <w:rPr>
                <w:rFonts w:cs="Helvetica"/>
                <w:b/>
                <w:color w:val="141823"/>
                <w:sz w:val="20"/>
                <w:szCs w:val="20"/>
              </w:rPr>
            </w:pPr>
            <w:r w:rsidRPr="00D2691A">
              <w:rPr>
                <w:rFonts w:cs="Helvetica"/>
                <w:b/>
                <w:color w:val="141823"/>
                <w:sz w:val="20"/>
                <w:szCs w:val="20"/>
              </w:rPr>
              <w:t>7.12</w:t>
            </w:r>
          </w:p>
        </w:tc>
        <w:tc>
          <w:tcPr>
            <w:tcW w:w="3866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  <w:hyperlink r:id="rId11" w:history="1">
              <w:r w:rsidRPr="00D2691A">
                <w:rPr>
                  <w:rStyle w:val="Hyperlink"/>
                  <w:rFonts w:cs="Helvetica"/>
                  <w:b/>
                  <w:sz w:val="20"/>
                  <w:szCs w:val="20"/>
                </w:rPr>
                <w:t>Safety &amp; Rules:</w:t>
              </w:r>
            </w:hyperlink>
            <w:r w:rsidRPr="00D2691A">
              <w:rPr>
                <w:rFonts w:cs="Helvetica"/>
                <w:color w:val="141823"/>
                <w:sz w:val="20"/>
                <w:szCs w:val="20"/>
              </w:rPr>
              <w:t xml:space="preserve">  I can develop an appreciation for the impact of safety &amp; rules on myself and others after analyzing those related to...alternate environment &amp; body management activities.</w:t>
            </w:r>
          </w:p>
        </w:tc>
        <w:tc>
          <w:tcPr>
            <w:tcW w:w="1209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  <w:r w:rsidRPr="00D2691A">
              <w:rPr>
                <w:rFonts w:cs="Helvetica"/>
                <w:color w:val="141823"/>
                <w:sz w:val="20"/>
                <w:szCs w:val="20"/>
              </w:rPr>
              <w:t>a, c, d</w:t>
            </w:r>
          </w:p>
        </w:tc>
        <w:tc>
          <w:tcPr>
            <w:tcW w:w="4103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2691A" w:rsidTr="00D2691A">
        <w:trPr>
          <w:trHeight w:val="1701"/>
          <w:jc w:val="center"/>
        </w:trPr>
        <w:tc>
          <w:tcPr>
            <w:tcW w:w="962" w:type="dxa"/>
            <w:vMerge/>
            <w:vAlign w:val="center"/>
          </w:tcPr>
          <w:p w:rsidR="006E7600" w:rsidRPr="00D2691A" w:rsidRDefault="006E7600" w:rsidP="007D72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E7600" w:rsidRPr="00D2691A" w:rsidRDefault="006E7600" w:rsidP="00C41F5C">
            <w:pPr>
              <w:spacing w:before="120" w:after="120"/>
              <w:rPr>
                <w:rFonts w:cs="Helvetica"/>
                <w:b/>
                <w:color w:val="141823"/>
                <w:sz w:val="20"/>
                <w:szCs w:val="20"/>
              </w:rPr>
            </w:pPr>
            <w:r w:rsidRPr="00D2691A">
              <w:rPr>
                <w:rFonts w:cs="Helvetica"/>
                <w:b/>
                <w:color w:val="141823"/>
                <w:sz w:val="20"/>
                <w:szCs w:val="20"/>
              </w:rPr>
              <w:t>7.13</w:t>
            </w:r>
          </w:p>
        </w:tc>
        <w:tc>
          <w:tcPr>
            <w:tcW w:w="3866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  <w:hyperlink r:id="rId12" w:history="1">
              <w:r w:rsidRPr="00D2691A">
                <w:rPr>
                  <w:rStyle w:val="Hyperlink"/>
                  <w:rFonts w:cs="Helvetica"/>
                  <w:b/>
                  <w:sz w:val="20"/>
                  <w:szCs w:val="20"/>
                </w:rPr>
                <w:t>Relationship Skills:</w:t>
              </w:r>
            </w:hyperlink>
            <w:r w:rsidRPr="00D2691A">
              <w:rPr>
                <w:rFonts w:cs="Helvetica"/>
                <w:color w:val="141823"/>
                <w:sz w:val="20"/>
                <w:szCs w:val="20"/>
              </w:rPr>
              <w:t xml:space="preserve">   I can show responsible and caring behaviors for personal growth while participating in activities.</w:t>
            </w:r>
          </w:p>
        </w:tc>
        <w:tc>
          <w:tcPr>
            <w:tcW w:w="1209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  <w:r w:rsidRPr="00D2691A">
              <w:rPr>
                <w:rFonts w:cs="Helvetica"/>
                <w:color w:val="141823"/>
                <w:sz w:val="20"/>
                <w:szCs w:val="20"/>
              </w:rPr>
              <w:t>a, b</w:t>
            </w:r>
          </w:p>
        </w:tc>
        <w:tc>
          <w:tcPr>
            <w:tcW w:w="4103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:rsidR="006E7600" w:rsidRPr="00D2691A" w:rsidRDefault="006E7600" w:rsidP="00D2691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2691A" w:rsidRDefault="00D2691A" w:rsidP="00D2691A">
      <w:pPr>
        <w:spacing w:after="120"/>
        <w:jc w:val="center"/>
        <w:rPr>
          <w:rFonts w:ascii="Arial Black" w:hAnsi="Arial Black"/>
          <w:sz w:val="36"/>
          <w:szCs w:val="36"/>
          <w:u w:val="single"/>
        </w:rPr>
      </w:pPr>
      <w:r w:rsidRPr="009B4BD5">
        <w:rPr>
          <w:rFonts w:ascii="Arial Black" w:hAnsi="Arial Black"/>
          <w:sz w:val="44"/>
          <w:szCs w:val="44"/>
          <w:u w:val="single"/>
        </w:rPr>
        <w:lastRenderedPageBreak/>
        <w:t>Eco-Adventures</w:t>
      </w:r>
      <w:r>
        <w:rPr>
          <w:rFonts w:ascii="Arial Black" w:hAnsi="Arial Black"/>
          <w:sz w:val="44"/>
          <w:szCs w:val="44"/>
          <w:u w:val="single"/>
        </w:rPr>
        <w:t xml:space="preserve"> 306 Collective</w:t>
      </w:r>
      <w:r w:rsidRPr="006E7600">
        <w:rPr>
          <w:rFonts w:ascii="Arial Black" w:hAnsi="Arial Black"/>
          <w:sz w:val="44"/>
          <w:szCs w:val="44"/>
          <w:u w:val="single"/>
        </w:rPr>
        <w:t>: Curriculum Connections</w:t>
      </w:r>
    </w:p>
    <w:p w:rsidR="00D2691A" w:rsidRPr="000C6A29" w:rsidRDefault="00D2691A" w:rsidP="00D2691A">
      <w:pPr>
        <w:spacing w:after="240"/>
        <w:jc w:val="center"/>
        <w:rPr>
          <w:i/>
          <w:sz w:val="24"/>
          <w:szCs w:val="24"/>
        </w:rPr>
      </w:pPr>
      <w:r w:rsidRPr="000C6A29">
        <w:rPr>
          <w:i/>
          <w:sz w:val="24"/>
          <w:szCs w:val="24"/>
        </w:rPr>
        <w:t xml:space="preserve">Outcomes are in student friendly language with titles being hyperlinked to the </w:t>
      </w:r>
      <w:r>
        <w:rPr>
          <w:i/>
          <w:sz w:val="24"/>
          <w:szCs w:val="24"/>
        </w:rPr>
        <w:t>Saskatchewan c</w:t>
      </w:r>
      <w:r w:rsidRPr="000C6A29">
        <w:rPr>
          <w:i/>
          <w:sz w:val="24"/>
          <w:szCs w:val="24"/>
        </w:rPr>
        <w:t>urriculum for full outcome and indicator descriptions.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114"/>
        <w:gridCol w:w="598"/>
        <w:gridCol w:w="4350"/>
        <w:gridCol w:w="1276"/>
        <w:gridCol w:w="3685"/>
        <w:gridCol w:w="3615"/>
      </w:tblGrid>
      <w:tr w:rsidR="00225BBF" w:rsidTr="00225BBF">
        <w:trPr>
          <w:jc w:val="center"/>
        </w:trPr>
        <w:tc>
          <w:tcPr>
            <w:tcW w:w="1114" w:type="dxa"/>
            <w:shd w:val="clear" w:color="auto" w:fill="D9D9D9" w:themeFill="background1" w:themeFillShade="D9"/>
          </w:tcPr>
          <w:p w:rsidR="00D2691A" w:rsidRPr="006E7600" w:rsidRDefault="00D2691A" w:rsidP="005F2140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6E7600">
              <w:rPr>
                <w:b/>
                <w:sz w:val="24"/>
                <w:szCs w:val="24"/>
                <w:u w:val="single"/>
              </w:rPr>
              <w:t>Grade</w:t>
            </w:r>
          </w:p>
        </w:tc>
        <w:tc>
          <w:tcPr>
            <w:tcW w:w="4948" w:type="dxa"/>
            <w:gridSpan w:val="2"/>
            <w:shd w:val="clear" w:color="auto" w:fill="D9D9D9" w:themeFill="background1" w:themeFillShade="D9"/>
          </w:tcPr>
          <w:p w:rsidR="00D2691A" w:rsidRPr="006E7600" w:rsidRDefault="00D2691A" w:rsidP="005F2140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6E7600">
              <w:rPr>
                <w:b/>
                <w:sz w:val="24"/>
                <w:szCs w:val="24"/>
                <w:u w:val="single"/>
              </w:rPr>
              <w:t>Outcomes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2691A" w:rsidRPr="006E7600" w:rsidRDefault="00D2691A" w:rsidP="005F2140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6E7600">
              <w:rPr>
                <w:b/>
                <w:sz w:val="24"/>
                <w:szCs w:val="24"/>
                <w:u w:val="single"/>
              </w:rPr>
              <w:t>Indicators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2691A" w:rsidRPr="006E7600" w:rsidRDefault="00D2691A" w:rsidP="005F2140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Planning </w:t>
            </w:r>
            <w:r w:rsidRPr="006E7600">
              <w:rPr>
                <w:b/>
                <w:sz w:val="24"/>
                <w:szCs w:val="24"/>
                <w:u w:val="single"/>
              </w:rPr>
              <w:t>Ideas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D2691A" w:rsidRPr="006E7600" w:rsidRDefault="00D2691A" w:rsidP="005F2140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Resources</w:t>
            </w:r>
          </w:p>
        </w:tc>
      </w:tr>
      <w:tr w:rsidR="007A7F07" w:rsidTr="005B1211">
        <w:trPr>
          <w:trHeight w:val="1928"/>
          <w:jc w:val="center"/>
        </w:trPr>
        <w:tc>
          <w:tcPr>
            <w:tcW w:w="1114" w:type="dxa"/>
            <w:vMerge w:val="restart"/>
            <w:vAlign w:val="center"/>
          </w:tcPr>
          <w:p w:rsidR="007A7F07" w:rsidRPr="00225BBF" w:rsidRDefault="007A7F07" w:rsidP="005F21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b/>
                <w:sz w:val="24"/>
                <w:szCs w:val="24"/>
              </w:rPr>
              <w:t>Wellness 10</w:t>
            </w:r>
          </w:p>
        </w:tc>
        <w:tc>
          <w:tcPr>
            <w:tcW w:w="598" w:type="dxa"/>
            <w:vAlign w:val="center"/>
          </w:tcPr>
          <w:p w:rsidR="007A7F07" w:rsidRPr="007D72F0" w:rsidRDefault="007A7F07" w:rsidP="005F21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4350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hyperlink r:id="rId13" w:history="1">
              <w:r w:rsidRPr="004C2BCE">
                <w:rPr>
                  <w:rStyle w:val="Hyperlink"/>
                  <w:b/>
                  <w:sz w:val="20"/>
                  <w:szCs w:val="20"/>
                </w:rPr>
                <w:t>Understanding of Wellness:</w:t>
              </w:r>
            </w:hyperlink>
            <w:r w:rsidRPr="005822A7">
              <w:rPr>
                <w:b/>
                <w:sz w:val="20"/>
                <w:szCs w:val="20"/>
              </w:rPr>
              <w:t xml:space="preserve"> </w:t>
            </w:r>
            <w:r w:rsidRPr="00C060C7">
              <w:rPr>
                <w:sz w:val="20"/>
                <w:szCs w:val="20"/>
              </w:rPr>
              <w:t>Evaluate one’s understanding of wellness while participating in various learning opportunities that balance the dimensions of wellness (i.e., physical, psychological, social, spiritual, environmental).</w:t>
            </w:r>
          </w:p>
        </w:tc>
        <w:tc>
          <w:tcPr>
            <w:tcW w:w="1276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e, k, m</w:t>
            </w:r>
          </w:p>
        </w:tc>
        <w:tc>
          <w:tcPr>
            <w:tcW w:w="368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7F07" w:rsidTr="005B1211">
        <w:trPr>
          <w:trHeight w:val="1928"/>
          <w:jc w:val="center"/>
        </w:trPr>
        <w:tc>
          <w:tcPr>
            <w:tcW w:w="1114" w:type="dxa"/>
            <w:vMerge/>
            <w:vAlign w:val="center"/>
          </w:tcPr>
          <w:p w:rsidR="007A7F07" w:rsidRPr="007D72F0" w:rsidRDefault="007A7F07" w:rsidP="005F214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7A7F07" w:rsidRPr="007D72F0" w:rsidRDefault="007A7F07" w:rsidP="005F21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4350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hyperlink r:id="rId14" w:history="1">
              <w:r w:rsidRPr="004C2BCE">
                <w:rPr>
                  <w:rStyle w:val="Hyperlink"/>
                  <w:b/>
                  <w:sz w:val="20"/>
                  <w:szCs w:val="20"/>
                </w:rPr>
                <w:t>Service Learning: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C060C7">
              <w:rPr>
                <w:sz w:val="20"/>
                <w:szCs w:val="20"/>
              </w:rPr>
              <w:t>Assess, through participation in service learning opportunities and other means (e.g., interviews, discussions, observations), how service learning enhances the well-being of the volunteer and to the individual or organization/community.</w:t>
            </w:r>
          </w:p>
        </w:tc>
        <w:tc>
          <w:tcPr>
            <w:tcW w:w="1276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d</w:t>
            </w:r>
          </w:p>
        </w:tc>
        <w:tc>
          <w:tcPr>
            <w:tcW w:w="368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7F07" w:rsidTr="005B1211">
        <w:trPr>
          <w:trHeight w:val="1928"/>
          <w:jc w:val="center"/>
        </w:trPr>
        <w:tc>
          <w:tcPr>
            <w:tcW w:w="1114" w:type="dxa"/>
            <w:vMerge/>
            <w:vAlign w:val="center"/>
          </w:tcPr>
          <w:p w:rsidR="007A7F07" w:rsidRPr="007D72F0" w:rsidRDefault="007A7F07" w:rsidP="005F214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7A7F07" w:rsidRPr="007D72F0" w:rsidRDefault="007A7F07" w:rsidP="005F21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4350" w:type="dxa"/>
          </w:tcPr>
          <w:p w:rsidR="007A7F07" w:rsidRPr="00C060C7" w:rsidRDefault="007A7F07" w:rsidP="005B1211">
            <w:pPr>
              <w:spacing w:before="120" w:after="120"/>
              <w:rPr>
                <w:sz w:val="20"/>
                <w:szCs w:val="20"/>
              </w:rPr>
            </w:pPr>
            <w:hyperlink r:id="rId15" w:history="1">
              <w:r w:rsidRPr="004C2BCE">
                <w:rPr>
                  <w:rStyle w:val="Hyperlink"/>
                  <w:b/>
                  <w:sz w:val="20"/>
                  <w:szCs w:val="20"/>
                </w:rPr>
                <w:t>Individual/Partner Movement Activities: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C060C7">
              <w:rPr>
                <w:sz w:val="20"/>
                <w:szCs w:val="20"/>
              </w:rPr>
              <w:t>Plan for and engage in movement activity to increase confidence, competence, and sustainability in self-selected individual and/or partner movement activities from each of the following categories:</w:t>
            </w:r>
          </w:p>
          <w:p w:rsidR="007A7F07" w:rsidRPr="00C060C7" w:rsidRDefault="007A7F07" w:rsidP="005B1211">
            <w:pPr>
              <w:pStyle w:val="ListParagraph"/>
              <w:numPr>
                <w:ilvl w:val="0"/>
                <w:numId w:val="9"/>
              </w:numPr>
              <w:spacing w:before="120" w:after="120"/>
              <w:ind w:left="163" w:hanging="163"/>
              <w:rPr>
                <w:sz w:val="18"/>
                <w:szCs w:val="18"/>
              </w:rPr>
            </w:pPr>
            <w:r w:rsidRPr="00C060C7">
              <w:rPr>
                <w:sz w:val="18"/>
                <w:szCs w:val="18"/>
              </w:rPr>
              <w:t xml:space="preserve">Body Management Activities (e.g., dance, yoga, </w:t>
            </w:r>
            <w:proofErr w:type="spellStart"/>
            <w:r w:rsidRPr="00C060C7">
              <w:rPr>
                <w:sz w:val="18"/>
                <w:szCs w:val="18"/>
              </w:rPr>
              <w:t>pilates</w:t>
            </w:r>
            <w:proofErr w:type="spellEnd"/>
            <w:r w:rsidRPr="00C060C7">
              <w:rPr>
                <w:sz w:val="18"/>
                <w:szCs w:val="18"/>
              </w:rPr>
              <w:t>, martial arts, aerobics)</w:t>
            </w:r>
          </w:p>
          <w:p w:rsidR="007A7F07" w:rsidRPr="00C060C7" w:rsidRDefault="007A7F07" w:rsidP="005B1211">
            <w:pPr>
              <w:pStyle w:val="ListParagraph"/>
              <w:numPr>
                <w:ilvl w:val="0"/>
                <w:numId w:val="9"/>
              </w:numPr>
              <w:spacing w:before="120" w:after="120"/>
              <w:ind w:left="163" w:hanging="163"/>
              <w:rPr>
                <w:sz w:val="18"/>
                <w:szCs w:val="18"/>
              </w:rPr>
            </w:pPr>
            <w:r w:rsidRPr="00C060C7">
              <w:rPr>
                <w:sz w:val="18"/>
                <w:szCs w:val="18"/>
              </w:rPr>
              <w:t>Alternate Environment Activities (e.g., cycling, snowshoeing, cross-country skiing, swimming, hiking, skating, canoeing, trapping, weight lifting/going to a fitness centre)</w:t>
            </w:r>
          </w:p>
        </w:tc>
        <w:tc>
          <w:tcPr>
            <w:tcW w:w="1276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d, g, h, l, m</w:t>
            </w:r>
          </w:p>
        </w:tc>
        <w:tc>
          <w:tcPr>
            <w:tcW w:w="368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7F07" w:rsidTr="005B1211">
        <w:trPr>
          <w:trHeight w:val="1928"/>
          <w:jc w:val="center"/>
        </w:trPr>
        <w:tc>
          <w:tcPr>
            <w:tcW w:w="1114" w:type="dxa"/>
            <w:vMerge/>
            <w:vAlign w:val="center"/>
          </w:tcPr>
          <w:p w:rsidR="007A7F07" w:rsidRPr="007D72F0" w:rsidRDefault="007A7F07" w:rsidP="005F214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7A7F07" w:rsidRPr="007D72F0" w:rsidRDefault="007A7F07" w:rsidP="005F21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W4</w:t>
            </w:r>
          </w:p>
        </w:tc>
        <w:tc>
          <w:tcPr>
            <w:tcW w:w="4350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hyperlink r:id="rId16" w:history="1">
              <w:r w:rsidRPr="004C2BCE">
                <w:rPr>
                  <w:rStyle w:val="Hyperlink"/>
                  <w:b/>
                  <w:sz w:val="20"/>
                  <w:szCs w:val="20"/>
                </w:rPr>
                <w:t>Mental Well-Being: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1E0066">
              <w:rPr>
                <w:sz w:val="20"/>
                <w:szCs w:val="20"/>
              </w:rPr>
              <w:t>Assess the impact of mental health on overall well-being of self, family, and community.</w:t>
            </w:r>
          </w:p>
        </w:tc>
        <w:tc>
          <w:tcPr>
            <w:tcW w:w="1276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e,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, l</w:t>
            </w:r>
          </w:p>
        </w:tc>
        <w:tc>
          <w:tcPr>
            <w:tcW w:w="368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74097" w:rsidRPr="00874097" w:rsidRDefault="00874097" w:rsidP="00874097">
      <w:pPr>
        <w:spacing w:after="60"/>
        <w:jc w:val="center"/>
        <w:rPr>
          <w:rFonts w:ascii="Arial Black" w:hAnsi="Arial Black"/>
          <w:sz w:val="32"/>
          <w:szCs w:val="32"/>
          <w:u w:val="single"/>
        </w:rPr>
      </w:pPr>
      <w:r w:rsidRPr="00874097">
        <w:rPr>
          <w:rFonts w:ascii="Arial Black" w:hAnsi="Arial Black"/>
          <w:sz w:val="32"/>
          <w:szCs w:val="32"/>
          <w:u w:val="single"/>
        </w:rPr>
        <w:lastRenderedPageBreak/>
        <w:t>Eco-Adventures 306 Collective: Curriculum Connections (cont’d)</w:t>
      </w:r>
    </w:p>
    <w:tbl>
      <w:tblPr>
        <w:tblStyle w:val="TableGrid"/>
        <w:tblW w:w="0" w:type="auto"/>
        <w:jc w:val="center"/>
        <w:tblLook w:val="04A0"/>
      </w:tblPr>
      <w:tblGrid>
        <w:gridCol w:w="1115"/>
        <w:gridCol w:w="600"/>
        <w:gridCol w:w="4347"/>
        <w:gridCol w:w="1276"/>
        <w:gridCol w:w="3685"/>
        <w:gridCol w:w="3615"/>
      </w:tblGrid>
      <w:tr w:rsidR="007A7F07" w:rsidTr="005B1211">
        <w:trPr>
          <w:trHeight w:val="1928"/>
          <w:jc w:val="center"/>
        </w:trPr>
        <w:tc>
          <w:tcPr>
            <w:tcW w:w="1115" w:type="dxa"/>
            <w:vMerge w:val="restart"/>
            <w:vAlign w:val="center"/>
          </w:tcPr>
          <w:p w:rsidR="007A7F07" w:rsidRPr="00225BBF" w:rsidRDefault="007A7F07" w:rsidP="005F21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b/>
                <w:sz w:val="24"/>
                <w:szCs w:val="24"/>
              </w:rPr>
              <w:t>Wellness 10</w:t>
            </w:r>
          </w:p>
          <w:p w:rsidR="007A7F07" w:rsidRPr="007D72F0" w:rsidRDefault="007A7F07" w:rsidP="005F214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25BBF">
              <w:rPr>
                <w:b/>
                <w:sz w:val="24"/>
                <w:szCs w:val="24"/>
              </w:rPr>
              <w:t>(cont’d)</w:t>
            </w:r>
          </w:p>
        </w:tc>
        <w:tc>
          <w:tcPr>
            <w:tcW w:w="600" w:type="dxa"/>
            <w:vAlign w:val="center"/>
          </w:tcPr>
          <w:p w:rsidR="007A7F07" w:rsidRPr="007D72F0" w:rsidRDefault="007A7F07" w:rsidP="005F21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W5</w:t>
            </w:r>
          </w:p>
        </w:tc>
        <w:tc>
          <w:tcPr>
            <w:tcW w:w="4347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hyperlink r:id="rId17" w:history="1">
              <w:r w:rsidRPr="004C2BCE">
                <w:rPr>
                  <w:rStyle w:val="Hyperlink"/>
                  <w:b/>
                  <w:sz w:val="20"/>
                  <w:szCs w:val="20"/>
                </w:rPr>
                <w:t>Self-Awareness &amp; Self-Management: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1E0066">
              <w:rPr>
                <w:sz w:val="20"/>
                <w:szCs w:val="20"/>
              </w:rPr>
              <w:t>Assess one’s self-awareness (i.e., one’s ability to perceive own emotions and tendencies) and self-management (i.e., ability to stay flexible and positively direct personal behaviour) for the purpose of enhancing well- being of self and others.</w:t>
            </w:r>
          </w:p>
        </w:tc>
        <w:tc>
          <w:tcPr>
            <w:tcW w:w="1276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e, h,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, k</w:t>
            </w:r>
          </w:p>
        </w:tc>
        <w:tc>
          <w:tcPr>
            <w:tcW w:w="368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7F07" w:rsidTr="005B1211">
        <w:trPr>
          <w:trHeight w:val="1928"/>
          <w:jc w:val="center"/>
        </w:trPr>
        <w:tc>
          <w:tcPr>
            <w:tcW w:w="1115" w:type="dxa"/>
            <w:vMerge/>
            <w:vAlign w:val="center"/>
          </w:tcPr>
          <w:p w:rsidR="007A7F07" w:rsidRPr="007D72F0" w:rsidRDefault="007A7F07" w:rsidP="005F214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A7F07" w:rsidRPr="007D72F0" w:rsidRDefault="007A7F07" w:rsidP="005F21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W6</w:t>
            </w:r>
          </w:p>
        </w:tc>
        <w:tc>
          <w:tcPr>
            <w:tcW w:w="4347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hyperlink r:id="rId18" w:history="1">
              <w:r w:rsidRPr="004C2BCE">
                <w:rPr>
                  <w:rStyle w:val="Hyperlink"/>
                  <w:b/>
                  <w:sz w:val="20"/>
                  <w:szCs w:val="20"/>
                </w:rPr>
                <w:t>Culture of Safety: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16129">
              <w:rPr>
                <w:sz w:val="20"/>
                <w:szCs w:val="20"/>
              </w:rPr>
              <w:t>Model and promote a local culture/norm of safety and injury prevention (i.e., physical safety, social safety, psychological safety, spiritual safety, environmental safety) to optimize well-being of self, family, community, and the environment.</w:t>
            </w:r>
          </w:p>
        </w:tc>
        <w:tc>
          <w:tcPr>
            <w:tcW w:w="1276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b, e, f, h,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68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7F07" w:rsidTr="005B1211">
        <w:trPr>
          <w:trHeight w:val="1928"/>
          <w:jc w:val="center"/>
        </w:trPr>
        <w:tc>
          <w:tcPr>
            <w:tcW w:w="1115" w:type="dxa"/>
            <w:vMerge/>
            <w:vAlign w:val="center"/>
          </w:tcPr>
          <w:p w:rsidR="007A7F07" w:rsidRPr="007D72F0" w:rsidRDefault="007A7F07" w:rsidP="005F214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A7F07" w:rsidRPr="007D72F0" w:rsidRDefault="007A7F07" w:rsidP="005F21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W7</w:t>
            </w:r>
          </w:p>
        </w:tc>
        <w:tc>
          <w:tcPr>
            <w:tcW w:w="4347" w:type="dxa"/>
          </w:tcPr>
          <w:p w:rsidR="007A7F07" w:rsidRPr="006E7600" w:rsidRDefault="007A7F07" w:rsidP="005B1211">
            <w:pPr>
              <w:spacing w:before="120" w:after="120"/>
              <w:rPr>
                <w:rFonts w:cs="Times New Roman"/>
                <w:bCs/>
                <w:sz w:val="20"/>
                <w:szCs w:val="20"/>
              </w:rPr>
            </w:pPr>
            <w:hyperlink r:id="rId19" w:history="1">
              <w:r w:rsidRPr="004C2BCE">
                <w:rPr>
                  <w:rStyle w:val="Hyperlink"/>
                  <w:rFonts w:cs="Times New Roman"/>
                  <w:b/>
                  <w:bCs/>
                  <w:sz w:val="20"/>
                  <w:szCs w:val="20"/>
                </w:rPr>
                <w:t>Physical Fitness:</w:t>
              </w:r>
            </w:hyperlink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6E7600">
              <w:rPr>
                <w:rFonts w:cs="Times New Roman"/>
                <w:bCs/>
                <w:sz w:val="20"/>
                <w:szCs w:val="20"/>
              </w:rPr>
              <w:t>Promote sustainable well-being by planning for and engaging in movement activities, alone and with others, that enhance the health-related (i.e., cardiovascular endurance, flexibility, muscular endurance, muscular strength, and body composition) and skill-related (i.e., power, agility, speed, reaction time, balance, and co-ordination) components of fitness.</w:t>
            </w:r>
          </w:p>
        </w:tc>
        <w:tc>
          <w:tcPr>
            <w:tcW w:w="1276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g, m</w:t>
            </w:r>
          </w:p>
        </w:tc>
        <w:tc>
          <w:tcPr>
            <w:tcW w:w="368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7F07" w:rsidTr="005B1211">
        <w:trPr>
          <w:trHeight w:val="1928"/>
          <w:jc w:val="center"/>
        </w:trPr>
        <w:tc>
          <w:tcPr>
            <w:tcW w:w="1115" w:type="dxa"/>
            <w:vMerge/>
            <w:vAlign w:val="center"/>
          </w:tcPr>
          <w:p w:rsidR="007A7F07" w:rsidRPr="007D72F0" w:rsidRDefault="007A7F07" w:rsidP="005F214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A7F07" w:rsidRPr="007D72F0" w:rsidRDefault="007A7F07" w:rsidP="005F21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W8</w:t>
            </w:r>
          </w:p>
        </w:tc>
        <w:tc>
          <w:tcPr>
            <w:tcW w:w="4347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hyperlink r:id="rId20" w:history="1">
              <w:r w:rsidRPr="004C2BCE">
                <w:rPr>
                  <w:rStyle w:val="Hyperlink"/>
                  <w:b/>
                  <w:sz w:val="20"/>
                  <w:szCs w:val="20"/>
                </w:rPr>
                <w:t>Relationships: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E7600">
              <w:rPr>
                <w:sz w:val="20"/>
                <w:szCs w:val="20"/>
              </w:rPr>
              <w:t>Assess how relationships (e.g., with self, peers, family, teachers, teammates, opponents, coaches, employers) influence all dimensions of wellness.</w:t>
            </w:r>
          </w:p>
        </w:tc>
        <w:tc>
          <w:tcPr>
            <w:tcW w:w="1276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h, l</w:t>
            </w:r>
          </w:p>
        </w:tc>
        <w:tc>
          <w:tcPr>
            <w:tcW w:w="368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7F07" w:rsidTr="005B1211">
        <w:trPr>
          <w:trHeight w:val="1928"/>
          <w:jc w:val="center"/>
        </w:trPr>
        <w:tc>
          <w:tcPr>
            <w:tcW w:w="1115" w:type="dxa"/>
            <w:vMerge/>
            <w:vAlign w:val="center"/>
          </w:tcPr>
          <w:p w:rsidR="007A7F07" w:rsidRPr="007D72F0" w:rsidRDefault="007A7F07" w:rsidP="005F214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A7F07" w:rsidRPr="007D72F0" w:rsidRDefault="007A7F07" w:rsidP="005F21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W12</w:t>
            </w:r>
          </w:p>
        </w:tc>
        <w:tc>
          <w:tcPr>
            <w:tcW w:w="4347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hyperlink r:id="rId21" w:history="1">
              <w:r w:rsidRPr="004C2BCE">
                <w:rPr>
                  <w:rStyle w:val="Hyperlink"/>
                  <w:b/>
                  <w:sz w:val="20"/>
                  <w:szCs w:val="20"/>
                </w:rPr>
                <w:t>Spirituality: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9B7550">
              <w:rPr>
                <w:sz w:val="20"/>
                <w:szCs w:val="20"/>
              </w:rPr>
              <w:t>Investigate the connection to and importance of spirituality on wellness.</w:t>
            </w:r>
          </w:p>
        </w:tc>
        <w:tc>
          <w:tcPr>
            <w:tcW w:w="1276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c, d, f, g, h</w:t>
            </w:r>
          </w:p>
        </w:tc>
        <w:tc>
          <w:tcPr>
            <w:tcW w:w="368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7A7F07" w:rsidRPr="007D72F0" w:rsidRDefault="007A7F07" w:rsidP="005B121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2691A" w:rsidRDefault="00D2691A" w:rsidP="00D2691A"/>
    <w:p w:rsidR="00857FE7" w:rsidRDefault="00857FE7" w:rsidP="009B7550"/>
    <w:sectPr w:rsidR="00857FE7" w:rsidSect="00D2691A">
      <w:footerReference w:type="default" r:id="rId22"/>
      <w:pgSz w:w="15840" w:h="12240" w:orient="landscape"/>
      <w:pgMar w:top="851" w:right="709" w:bottom="568" w:left="709" w:header="708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58" w:rsidRDefault="00236358" w:rsidP="00C060C7">
      <w:pPr>
        <w:spacing w:after="0" w:line="240" w:lineRule="auto"/>
      </w:pPr>
      <w:r>
        <w:separator/>
      </w:r>
    </w:p>
  </w:endnote>
  <w:endnote w:type="continuationSeparator" w:id="0">
    <w:p w:rsidR="00236358" w:rsidRDefault="00236358" w:rsidP="00C0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C7" w:rsidRDefault="00C060C7">
    <w:pPr>
      <w:pStyle w:val="Footer"/>
    </w:pPr>
    <w:r>
      <w:t>June 2015</w:t>
    </w:r>
    <w:r>
      <w:ptab w:relativeTo="margin" w:alignment="center" w:leader="none"/>
    </w:r>
    <w:r>
      <w:ptab w:relativeTo="margin" w:alignment="right" w:leader="none"/>
    </w:r>
    <w:r>
      <w:t>Eco-Adventures 306</w:t>
    </w:r>
    <w:r w:rsidR="00A56796">
      <w:t xml:space="preserve"> Collective:</w:t>
    </w:r>
    <w:r>
      <w:t xml:space="preserve"> Curriculum Connections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58" w:rsidRDefault="00236358" w:rsidP="00C060C7">
      <w:pPr>
        <w:spacing w:after="0" w:line="240" w:lineRule="auto"/>
      </w:pPr>
      <w:r>
        <w:separator/>
      </w:r>
    </w:p>
  </w:footnote>
  <w:footnote w:type="continuationSeparator" w:id="0">
    <w:p w:rsidR="00236358" w:rsidRDefault="00236358" w:rsidP="00C0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331"/>
    <w:multiLevelType w:val="hybridMultilevel"/>
    <w:tmpl w:val="9CAAB6F0"/>
    <w:lvl w:ilvl="0" w:tplc="E87CA110">
      <w:start w:val="8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722181"/>
    <w:multiLevelType w:val="hybridMultilevel"/>
    <w:tmpl w:val="35DCC8A6"/>
    <w:lvl w:ilvl="0" w:tplc="E918D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5990"/>
    <w:multiLevelType w:val="multilevel"/>
    <w:tmpl w:val="51BAB3D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3">
    <w:nsid w:val="2973520C"/>
    <w:multiLevelType w:val="multilevel"/>
    <w:tmpl w:val="BBFC4A2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4">
    <w:nsid w:val="34183EB1"/>
    <w:multiLevelType w:val="hybridMultilevel"/>
    <w:tmpl w:val="BC6066D2"/>
    <w:lvl w:ilvl="0" w:tplc="020495EA">
      <w:start w:val="5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2A21C5"/>
    <w:multiLevelType w:val="hybridMultilevel"/>
    <w:tmpl w:val="92147B1A"/>
    <w:lvl w:ilvl="0" w:tplc="5406FCA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345EE0"/>
    <w:multiLevelType w:val="hybridMultilevel"/>
    <w:tmpl w:val="13E69FC0"/>
    <w:lvl w:ilvl="0" w:tplc="F7808DD2">
      <w:start w:val="1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5D3D2612"/>
    <w:multiLevelType w:val="hybridMultilevel"/>
    <w:tmpl w:val="7D86E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D5A46"/>
    <w:multiLevelType w:val="hybridMultilevel"/>
    <w:tmpl w:val="55BC9FA2"/>
    <w:lvl w:ilvl="0" w:tplc="8890A062">
      <w:start w:val="13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76265992"/>
    <w:multiLevelType w:val="hybridMultilevel"/>
    <w:tmpl w:val="5776E262"/>
    <w:lvl w:ilvl="0" w:tplc="293A00F6">
      <w:start w:val="1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BD5"/>
    <w:rsid w:val="00055FB7"/>
    <w:rsid w:val="00082441"/>
    <w:rsid w:val="000C6A29"/>
    <w:rsid w:val="001E0066"/>
    <w:rsid w:val="00225BBF"/>
    <w:rsid w:val="00236358"/>
    <w:rsid w:val="002C1934"/>
    <w:rsid w:val="004C2BCE"/>
    <w:rsid w:val="005822A7"/>
    <w:rsid w:val="005B1211"/>
    <w:rsid w:val="005D4B5C"/>
    <w:rsid w:val="006670D0"/>
    <w:rsid w:val="006E7600"/>
    <w:rsid w:val="007A7F07"/>
    <w:rsid w:val="007D72F0"/>
    <w:rsid w:val="00857FE7"/>
    <w:rsid w:val="00874097"/>
    <w:rsid w:val="009B4BD5"/>
    <w:rsid w:val="009B7550"/>
    <w:rsid w:val="00A305E7"/>
    <w:rsid w:val="00A56796"/>
    <w:rsid w:val="00B16129"/>
    <w:rsid w:val="00C060C7"/>
    <w:rsid w:val="00C41F5C"/>
    <w:rsid w:val="00D2691A"/>
    <w:rsid w:val="00E4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D72F0"/>
    <w:pPr>
      <w:ind w:left="720"/>
      <w:contextualSpacing/>
    </w:pPr>
    <w:rPr>
      <w:rFonts w:ascii="Calibri" w:eastAsia="Calibri" w:hAnsi="Calibri" w:cs="Calibri"/>
      <w:color w:val="00000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7D72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0C7"/>
  </w:style>
  <w:style w:type="paragraph" w:styleId="Footer">
    <w:name w:val="footer"/>
    <w:basedOn w:val="Normal"/>
    <w:link w:val="FooterChar"/>
    <w:uiPriority w:val="99"/>
    <w:semiHidden/>
    <w:unhideWhenUsed/>
    <w:rsid w:val="00C0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0C7"/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LEARN/index.jsp?view=indicators&amp;lang=en&amp;subj=physical_education&amp;level=7&amp;outcome=1.6" TargetMode="External"/><Relationship Id="rId13" Type="http://schemas.openxmlformats.org/officeDocument/2006/relationships/hyperlink" Target="https://www.edonline.sk.ca/webapps/moe-curriculum-BBLEARN/index.jsp?view=indicators&amp;lang=en&amp;subj=physical_education&amp;level=wellness10" TargetMode="External"/><Relationship Id="rId18" Type="http://schemas.openxmlformats.org/officeDocument/2006/relationships/hyperlink" Target="https://www.edonline.sk.ca/webapps/moe-curriculum-BBLEARN/index.jsp?view=indicators&amp;lang=en&amp;subj=physical_education&amp;level=wellness10&amp;outcome=1.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online.sk.ca/webapps/moe-curriculum-BBLEARN/index.jsp?view=indicators&amp;lang=en&amp;subj=physical_education&amp;level=wellness10&amp;outcome=2.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donline.sk.ca/webapps/moe-curriculum-BBLEARN/index.jsp?view=indicators&amp;lang=en&amp;subj=physical_education&amp;level=7&amp;outcome=1.13" TargetMode="External"/><Relationship Id="rId17" Type="http://schemas.openxmlformats.org/officeDocument/2006/relationships/hyperlink" Target="https://www.edonline.sk.ca/webapps/moe-curriculum-BBLEARN/index.jsp?view=indicators&amp;lang=en&amp;subj=physical_education&amp;level=wellness10&amp;outcome=1.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online.sk.ca/webapps/moe-curriculum-BBLEARN/index.jsp?view=indicators&amp;lang=en&amp;subj=physical_education&amp;level=wellness10&amp;outcome=1.4" TargetMode="External"/><Relationship Id="rId20" Type="http://schemas.openxmlformats.org/officeDocument/2006/relationships/hyperlink" Target="https://www.edonline.sk.ca/webapps/moe-curriculum-BBLEARN/index.jsp?view=indicators&amp;lang=en&amp;subj=physical_education&amp;level=wellness10&amp;outcome=2.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online.sk.ca/webapps/moe-curriculum-BBLEARN/index.jsp?view=indicators&amp;lang=en&amp;subj=physical_education&amp;level=7&amp;outcome=1.1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donline.sk.ca/webapps/moe-curriculum-BBLEARN/index.jsp?view=indicators&amp;lang=en&amp;subj=physical_education&amp;level=wellness10&amp;outcome=1.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donline.sk.ca/webapps/moe-curriculum-BBLEARN/index.jsp?view=indicators&amp;lang=en&amp;subj=physical_education&amp;level=7&amp;outcome=1.11" TargetMode="External"/><Relationship Id="rId19" Type="http://schemas.openxmlformats.org/officeDocument/2006/relationships/hyperlink" Target="https://www.edonline.sk.ca/webapps/moe-curriculum-BBLEARN/index.jsp?view=indicators&amp;lang=en&amp;subj=physical_education&amp;level=wellness10&amp;outcome=1.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online.sk.ca/webapps/moe-curriculum-BBLEARN/index.jsp?view=indicators&amp;lang=en&amp;subj=physical_education&amp;level=7&amp;outcome=1.9" TargetMode="External"/><Relationship Id="rId14" Type="http://schemas.openxmlformats.org/officeDocument/2006/relationships/hyperlink" Target="https://www.edonline.sk.ca/webapps/moe-curriculum-BBLEARN/index.jsp?view=indicators&amp;lang=en&amp;subj=physical_education&amp;level=wellness10&amp;outcome=1.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2AFD7-88EB-4C2C-AFF9-4AB01702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17</cp:revision>
  <dcterms:created xsi:type="dcterms:W3CDTF">2015-03-30T02:56:00Z</dcterms:created>
  <dcterms:modified xsi:type="dcterms:W3CDTF">2015-03-31T13:26:00Z</dcterms:modified>
</cp:coreProperties>
</file>