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6412C7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</w:t>
      </w:r>
      <w:r w:rsidR="006E3E4A">
        <w:rPr>
          <w:rFonts w:ascii="Century Gothic" w:hAnsi="Century Gothic"/>
          <w:sz w:val="36"/>
          <w:szCs w:val="36"/>
        </w:rPr>
        <w:t>7 Death &amp; Suicide</w:t>
      </w:r>
      <w:r w:rsidR="00A353E3">
        <w:rPr>
          <w:rFonts w:ascii="Century Gothic" w:hAnsi="Century Gothic"/>
          <w:sz w:val="36"/>
          <w:szCs w:val="36"/>
        </w:rPr>
        <w:tab/>
      </w:r>
      <w:r w:rsidR="00A67E1D">
        <w:rPr>
          <w:rFonts w:ascii="Century Gothic" w:hAnsi="Century Gothic"/>
          <w:sz w:val="36"/>
          <w:szCs w:val="36"/>
        </w:rPr>
        <w:t xml:space="preserve">          </w:t>
      </w:r>
      <w:r w:rsidR="00A67E1D" w:rsidRPr="00A67E1D">
        <w:rPr>
          <w:rFonts w:ascii="Century Gothic" w:hAnsi="Century Gothic"/>
          <w:b/>
          <w:sz w:val="36"/>
          <w:szCs w:val="36"/>
        </w:rPr>
        <w:t>Need To Know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0E5F97" w:rsidRDefault="000E5F97" w:rsidP="000E5F97">
      <w:pPr>
        <w:rPr>
          <w:rFonts w:ascii="Century Gothic" w:hAnsi="Century Gothic"/>
          <w:b/>
        </w:rPr>
      </w:pPr>
    </w:p>
    <w:p w:rsidR="00154814" w:rsidRPr="00154814" w:rsidRDefault="00154814" w:rsidP="00154814">
      <w:pPr>
        <w:spacing w:after="200" w:line="276" w:lineRule="auto"/>
        <w:jc w:val="center"/>
        <w:rPr>
          <w:rFonts w:ascii="Century Gothic" w:eastAsiaTheme="minorHAnsi" w:hAnsi="Century Gothic" w:cstheme="minorBidi"/>
          <w:b/>
          <w:sz w:val="48"/>
          <w:szCs w:val="24"/>
        </w:rPr>
      </w:pPr>
      <w:r w:rsidRPr="00154814">
        <w:rPr>
          <w:rFonts w:ascii="Century Gothic" w:eastAsiaTheme="minorHAnsi" w:hAnsi="Century Gothic" w:cstheme="minorBidi"/>
          <w:b/>
          <w:sz w:val="48"/>
          <w:szCs w:val="24"/>
        </w:rPr>
        <w:t>What Do I Need To Understand?</w:t>
      </w:r>
    </w:p>
    <w:p w:rsidR="00154814" w:rsidRPr="00154814" w:rsidRDefault="00154814" w:rsidP="00154814">
      <w:pPr>
        <w:pStyle w:val="ListParagraph"/>
        <w:numPr>
          <w:ilvl w:val="0"/>
          <w:numId w:val="19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That people have specific beliefs about suicide that can sometimes complicate the healing process</w:t>
      </w:r>
    </w:p>
    <w:p w:rsidR="00154814" w:rsidRPr="00154814" w:rsidRDefault="00154814" w:rsidP="00154814">
      <w:pPr>
        <w:pStyle w:val="ListParagraph"/>
        <w:numPr>
          <w:ilvl w:val="0"/>
          <w:numId w:val="19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There are warning signs for suicide</w:t>
      </w:r>
    </w:p>
    <w:p w:rsidR="00154814" w:rsidRPr="00154814" w:rsidRDefault="00154814" w:rsidP="00154814">
      <w:pPr>
        <w:pStyle w:val="ListParagraph"/>
        <w:numPr>
          <w:ilvl w:val="0"/>
          <w:numId w:val="19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There are factors that can increase the risk of suicide</w:t>
      </w:r>
    </w:p>
    <w:p w:rsidR="00154814" w:rsidRPr="00154814" w:rsidRDefault="00154814" w:rsidP="00154814">
      <w:pPr>
        <w:pStyle w:val="ListParagraph"/>
        <w:numPr>
          <w:ilvl w:val="0"/>
          <w:numId w:val="19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Suicide and tragic death have a tremendous impact on others left behind</w:t>
      </w:r>
    </w:p>
    <w:p w:rsidR="00154814" w:rsidRPr="00154814" w:rsidRDefault="00154814" w:rsidP="00154814">
      <w:pPr>
        <w:pStyle w:val="ListParagraph"/>
        <w:numPr>
          <w:ilvl w:val="0"/>
          <w:numId w:val="19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There are strategies to reduce the risk of suicide and tragic death</w:t>
      </w:r>
    </w:p>
    <w:p w:rsidR="00154814" w:rsidRPr="00154814" w:rsidRDefault="00154814" w:rsidP="00154814">
      <w:pPr>
        <w:pStyle w:val="ListParagraph"/>
        <w:numPr>
          <w:ilvl w:val="0"/>
          <w:numId w:val="19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There are supports available to people who are in some way involved in suicide or tragic death</w:t>
      </w:r>
    </w:p>
    <w:p w:rsidR="00154814" w:rsidRPr="00154814" w:rsidRDefault="00154814" w:rsidP="00154814">
      <w:pPr>
        <w:pStyle w:val="ListParagraph"/>
        <w:numPr>
          <w:ilvl w:val="0"/>
          <w:numId w:val="19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There is much healing that must occur after a tragic death or suicide</w:t>
      </w:r>
    </w:p>
    <w:p w:rsidR="00154814" w:rsidRPr="00154814" w:rsidRDefault="00154814" w:rsidP="00154814">
      <w:pPr>
        <w:pStyle w:val="ListParagraph"/>
        <w:numPr>
          <w:ilvl w:val="0"/>
          <w:numId w:val="19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Tragic death and suicide often present complicated responses, different from other types of death</w:t>
      </w:r>
    </w:p>
    <w:p w:rsidR="00154814" w:rsidRPr="00154814" w:rsidRDefault="00154814" w:rsidP="00154814">
      <w:pPr>
        <w:spacing w:after="200" w:line="276" w:lineRule="auto"/>
        <w:jc w:val="center"/>
        <w:rPr>
          <w:rFonts w:ascii="Century Gothic" w:eastAsiaTheme="minorHAnsi" w:hAnsi="Century Gothic" w:cstheme="minorBidi"/>
          <w:b/>
          <w:sz w:val="48"/>
          <w:szCs w:val="24"/>
        </w:rPr>
      </w:pPr>
      <w:r w:rsidRPr="00154814">
        <w:rPr>
          <w:rFonts w:ascii="Century Gothic" w:eastAsiaTheme="minorHAnsi" w:hAnsi="Century Gothic" w:cstheme="minorBidi"/>
          <w:b/>
          <w:sz w:val="48"/>
          <w:szCs w:val="24"/>
        </w:rPr>
        <w:t>What Do I Need To Know?</w:t>
      </w:r>
    </w:p>
    <w:p w:rsidR="00154814" w:rsidRPr="00154814" w:rsidRDefault="00154814" w:rsidP="00154814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 w:rsidRPr="00154814">
        <w:rPr>
          <w:rFonts w:ascii="Century Gothic" w:eastAsiaTheme="minorHAnsi" w:hAnsi="Century Gothic" w:cstheme="minorBidi"/>
          <w:b/>
          <w:sz w:val="28"/>
          <w:szCs w:val="24"/>
        </w:rPr>
        <w:t>Warning signs of suicide:</w:t>
      </w:r>
    </w:p>
    <w:p w:rsidR="00154814" w:rsidRPr="00154814" w:rsidRDefault="00154814" w:rsidP="00154814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repeated expressions of hopelessness, helplessness, or desperation</w:t>
      </w:r>
    </w:p>
    <w:p w:rsidR="00154814" w:rsidRPr="00154814" w:rsidRDefault="00154814" w:rsidP="00154814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proofErr w:type="spellStart"/>
      <w:r w:rsidRPr="00154814">
        <w:rPr>
          <w:rFonts w:ascii="Century Gothic" w:eastAsiaTheme="minorHAnsi" w:hAnsi="Century Gothic" w:cstheme="minorBidi"/>
          <w:sz w:val="24"/>
          <w:szCs w:val="24"/>
        </w:rPr>
        <w:t>behaviour</w:t>
      </w:r>
      <w:proofErr w:type="spellEnd"/>
      <w:r w:rsidRPr="00154814">
        <w:rPr>
          <w:rFonts w:ascii="Century Gothic" w:eastAsiaTheme="minorHAnsi" w:hAnsi="Century Gothic" w:cstheme="minorBidi"/>
          <w:sz w:val="24"/>
          <w:szCs w:val="24"/>
        </w:rPr>
        <w:t xml:space="preserve"> that is out of character, such as recklessness in someone who is normally careful</w:t>
      </w:r>
    </w:p>
    <w:p w:rsidR="00154814" w:rsidRPr="00154814" w:rsidRDefault="00154814" w:rsidP="00154814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signs of depression - sleeplessness, social withdrawal, loss of appetite, loss of interest in usual activities</w:t>
      </w:r>
    </w:p>
    <w:p w:rsidR="00154814" w:rsidRPr="00154814" w:rsidRDefault="00154814" w:rsidP="00154814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a sudden and unexpected change to a cheerful attitude</w:t>
      </w:r>
    </w:p>
    <w:p w:rsidR="00154814" w:rsidRPr="00154814" w:rsidRDefault="00154814" w:rsidP="00154814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giving away prized possessions to friends and family, making a will</w:t>
      </w:r>
    </w:p>
    <w:p w:rsidR="00154814" w:rsidRPr="00154814" w:rsidRDefault="00154814" w:rsidP="00154814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making remarks related to death and dying; or an expressed intent to commit suicide</w:t>
      </w:r>
    </w:p>
    <w:p w:rsidR="00154814" w:rsidRPr="00154814" w:rsidRDefault="00154814" w:rsidP="00154814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 w:rsidRPr="00154814">
        <w:rPr>
          <w:rFonts w:ascii="Century Gothic" w:eastAsiaTheme="minorHAnsi" w:hAnsi="Century Gothic" w:cstheme="minorBidi"/>
          <w:b/>
          <w:sz w:val="28"/>
          <w:szCs w:val="24"/>
        </w:rPr>
        <w:t>Factors that may increase risk:</w:t>
      </w:r>
    </w:p>
    <w:p w:rsidR="00154814" w:rsidRPr="00154814" w:rsidRDefault="00154814" w:rsidP="00154814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having a serious physical or mental illness</w:t>
      </w:r>
    </w:p>
    <w:p w:rsidR="00154814" w:rsidRPr="00154814" w:rsidRDefault="00154814" w:rsidP="00154814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feelings of guilt</w:t>
      </w:r>
    </w:p>
    <w:p w:rsidR="00154814" w:rsidRPr="00154814" w:rsidRDefault="00154814" w:rsidP="00154814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victim of abuse</w:t>
      </w:r>
    </w:p>
    <w:p w:rsidR="00154814" w:rsidRPr="00154814" w:rsidRDefault="00154814" w:rsidP="00154814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abusing alcohol or drugs</w:t>
      </w:r>
    </w:p>
    <w:p w:rsidR="00154814" w:rsidRPr="00154814" w:rsidRDefault="00154814" w:rsidP="00154814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experiencing a major loss   Ex. death of a loved one</w:t>
      </w:r>
    </w:p>
    <w:p w:rsidR="00154814" w:rsidRPr="00154814" w:rsidRDefault="00154814" w:rsidP="00154814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breakups/divorce</w:t>
      </w:r>
    </w:p>
    <w:p w:rsidR="00154814" w:rsidRPr="00154814" w:rsidRDefault="00154814" w:rsidP="00154814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unemployment</w:t>
      </w:r>
    </w:p>
    <w:p w:rsidR="00154814" w:rsidRPr="00154814" w:rsidRDefault="00154814" w:rsidP="00154814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154814">
        <w:rPr>
          <w:rFonts w:ascii="Century Gothic" w:eastAsiaTheme="minorHAnsi" w:hAnsi="Century Gothic" w:cstheme="minorBidi"/>
          <w:sz w:val="24"/>
          <w:szCs w:val="24"/>
        </w:rPr>
        <w:t>isolation</w:t>
      </w:r>
    </w:p>
    <w:p w:rsidR="00BB3AF7" w:rsidRPr="005A355A" w:rsidRDefault="00BB3AF7" w:rsidP="00BB3AF7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BB3AF7" w:rsidRPr="00BF282E" w:rsidRDefault="00BB3AF7" w:rsidP="00BB3AF7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USC7 Death &amp; Suicide</w:t>
      </w:r>
      <w:r>
        <w:rPr>
          <w:rFonts w:ascii="Century Gothic" w:hAnsi="Century Gothic"/>
          <w:sz w:val="36"/>
          <w:szCs w:val="36"/>
        </w:rPr>
        <w:tab/>
        <w:t xml:space="preserve">          </w:t>
      </w:r>
      <w:r w:rsidRPr="00A67E1D">
        <w:rPr>
          <w:rFonts w:ascii="Century Gothic" w:hAnsi="Century Gothic"/>
          <w:b/>
          <w:sz w:val="36"/>
          <w:szCs w:val="36"/>
        </w:rPr>
        <w:t>Need To Know</w:t>
      </w:r>
    </w:p>
    <w:p w:rsidR="00BB3AF7" w:rsidRDefault="00BB3AF7" w:rsidP="00BB3AF7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653A" wp14:editId="1E054C19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kr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"/>
            </w:pict>
          </mc:Fallback>
        </mc:AlternateContent>
      </w:r>
    </w:p>
    <w:p w:rsidR="00BB3AF7" w:rsidRDefault="00BB3AF7" w:rsidP="00BB3AF7">
      <w:pPr>
        <w:rPr>
          <w:rFonts w:ascii="Century Gothic" w:hAnsi="Century Gothic"/>
          <w:b/>
        </w:rPr>
      </w:pPr>
    </w:p>
    <w:p w:rsidR="00154814" w:rsidRPr="002A6CEB" w:rsidRDefault="00154814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 w:rsidRPr="002A6CEB">
        <w:rPr>
          <w:rFonts w:ascii="Century Gothic" w:eastAsiaTheme="minorHAnsi" w:hAnsi="Century Gothic" w:cstheme="minorBidi"/>
          <w:b/>
          <w:sz w:val="28"/>
          <w:szCs w:val="24"/>
        </w:rPr>
        <w:t>Kinds of promotions to reduce tragic death:</w:t>
      </w:r>
    </w:p>
    <w:p w:rsidR="00154814" w:rsidRPr="002A6CEB" w:rsidRDefault="00154814" w:rsidP="002A6CEB">
      <w:pPr>
        <w:pStyle w:val="ListParagraph"/>
        <w:numPr>
          <w:ilvl w:val="0"/>
          <w:numId w:val="24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work safety</w:t>
      </w:r>
    </w:p>
    <w:p w:rsidR="00154814" w:rsidRPr="002A6CEB" w:rsidRDefault="00154814" w:rsidP="002A6CEB">
      <w:pPr>
        <w:pStyle w:val="ListParagraph"/>
        <w:numPr>
          <w:ilvl w:val="0"/>
          <w:numId w:val="24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traffic safety</w:t>
      </w:r>
    </w:p>
    <w:p w:rsidR="00154814" w:rsidRDefault="00A67E1D" w:rsidP="002A6CEB">
      <w:pPr>
        <w:pStyle w:val="ListParagraph"/>
        <w:numPr>
          <w:ilvl w:val="0"/>
          <w:numId w:val="24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>
        <w:rPr>
          <w:rFonts w:ascii="Century Gothic" w:eastAsiaTheme="minorHAnsi" w:hAnsi="Century Gothic" w:cstheme="minorBidi"/>
          <w:sz w:val="24"/>
          <w:szCs w:val="24"/>
        </w:rPr>
        <w:t xml:space="preserve"> </w:t>
      </w:r>
    </w:p>
    <w:p w:rsidR="00A67E1D" w:rsidRPr="002A6CEB" w:rsidRDefault="00A67E1D" w:rsidP="002A6CEB">
      <w:pPr>
        <w:pStyle w:val="ListParagraph"/>
        <w:numPr>
          <w:ilvl w:val="0"/>
          <w:numId w:val="24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154814" w:rsidRPr="002A6CEB" w:rsidRDefault="00154814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 w:rsidRPr="002A6CEB">
        <w:rPr>
          <w:rFonts w:ascii="Century Gothic" w:eastAsiaTheme="minorHAnsi" w:hAnsi="Century Gothic" w:cstheme="minorBidi"/>
          <w:b/>
          <w:sz w:val="28"/>
          <w:szCs w:val="24"/>
        </w:rPr>
        <w:t>Strategies to prevent or reduce risk of suicide:</w:t>
      </w:r>
    </w:p>
    <w:p w:rsidR="00154814" w:rsidRPr="002A6CEB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getting help from adult</w:t>
      </w:r>
    </w:p>
    <w:p w:rsidR="00154814" w:rsidRPr="002A6CEB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call a crisis telephone support line</w:t>
      </w:r>
    </w:p>
    <w:p w:rsidR="00154814" w:rsidRPr="002A6CEB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draw on the support of family and friends</w:t>
      </w:r>
    </w:p>
    <w:p w:rsidR="00154814" w:rsidRPr="002A6CEB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stay healthy and proactively manage your wellness</w:t>
      </w:r>
    </w:p>
    <w:p w:rsidR="00154814" w:rsidRPr="002A6CEB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set up frequent appointments with a mental health professional and request telephone support between appointments</w:t>
      </w:r>
    </w:p>
    <w:p w:rsidR="00154814" w:rsidRPr="002A6CEB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get involved in self-help groups</w:t>
      </w:r>
    </w:p>
    <w:p w:rsidR="00154814" w:rsidRPr="002A6CEB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talk every day to at least one person you trust about how you are feeling</w:t>
      </w:r>
    </w:p>
    <w:p w:rsidR="00154814" w:rsidRPr="002A6CEB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seek help from the emergency department of a local health center/hospital</w:t>
      </w:r>
    </w:p>
    <w:p w:rsidR="00154814" w:rsidRDefault="00154814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 w:rsidRPr="002A6CEB">
        <w:rPr>
          <w:rFonts w:ascii="Century Gothic" w:eastAsiaTheme="minorHAnsi" w:hAnsi="Century Gothic" w:cstheme="minorBidi"/>
          <w:sz w:val="24"/>
          <w:szCs w:val="24"/>
        </w:rPr>
        <w:t>talk to someone who has ‘been there’</w:t>
      </w:r>
    </w:p>
    <w:p w:rsidR="00A67E1D" w:rsidRDefault="00A67E1D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r>
        <w:rPr>
          <w:rFonts w:ascii="Century Gothic" w:eastAsiaTheme="minorHAnsi" w:hAnsi="Century Gothic" w:cstheme="minorBidi"/>
          <w:sz w:val="24"/>
          <w:szCs w:val="24"/>
        </w:rPr>
        <w:t xml:space="preserve"> </w:t>
      </w:r>
    </w:p>
    <w:p w:rsidR="00A67E1D" w:rsidRPr="002A6CEB" w:rsidRDefault="00A67E1D" w:rsidP="002A6CEB">
      <w:pPr>
        <w:pStyle w:val="ListParagraph"/>
        <w:numPr>
          <w:ilvl w:val="0"/>
          <w:numId w:val="25"/>
        </w:numPr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spacing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>
        <w:rPr>
          <w:rFonts w:ascii="Century Gothic" w:eastAsiaTheme="minorHAnsi" w:hAnsi="Century Gothic" w:cstheme="minorBidi"/>
          <w:b/>
          <w:sz w:val="28"/>
          <w:szCs w:val="24"/>
        </w:rPr>
        <w:t>Use the following links as a starting point to complete the following:</w:t>
      </w:r>
    </w:p>
    <w:p w:rsidR="00D91660" w:rsidRDefault="00D91660" w:rsidP="00D91660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D91660" w:rsidRPr="000977C3" w:rsidRDefault="00D91660" w:rsidP="00D91660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0977C3">
        <w:rPr>
          <w:rFonts w:ascii="Century Gothic" w:hAnsi="Century Gothic"/>
          <w:b/>
          <w:sz w:val="24"/>
          <w:szCs w:val="24"/>
        </w:rPr>
        <w:t>Stats Canada</w:t>
      </w:r>
    </w:p>
    <w:p w:rsidR="00D91660" w:rsidRDefault="00D91660" w:rsidP="00D91660">
      <w:pPr>
        <w:spacing w:after="240" w:line="276" w:lineRule="auto"/>
        <w:rPr>
          <w:rFonts w:ascii="Century Gothic" w:hAnsi="Century Gothic"/>
          <w:sz w:val="24"/>
          <w:szCs w:val="24"/>
        </w:rPr>
      </w:pPr>
      <w:hyperlink r:id="rId8" w:history="1">
        <w:r w:rsidRPr="00813BB1">
          <w:rPr>
            <w:rStyle w:val="Hyperlink"/>
            <w:rFonts w:ascii="Century Gothic" w:hAnsi="Century Gothic"/>
            <w:sz w:val="24"/>
            <w:szCs w:val="24"/>
          </w:rPr>
          <w:t>http://www.statcan.gc.ca/eng/help/bb/info/suicide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D91660" w:rsidRPr="005A6110" w:rsidRDefault="00D91660" w:rsidP="00D91660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5A6110">
        <w:rPr>
          <w:rFonts w:ascii="Century Gothic" w:hAnsi="Century Gothic"/>
          <w:b/>
          <w:sz w:val="24"/>
          <w:szCs w:val="24"/>
        </w:rPr>
        <w:t>How Canada Performs</w:t>
      </w:r>
    </w:p>
    <w:p w:rsidR="00D91660" w:rsidRDefault="00D91660" w:rsidP="00D91660">
      <w:pPr>
        <w:spacing w:after="240" w:line="276" w:lineRule="auto"/>
        <w:rPr>
          <w:rFonts w:ascii="Century Gothic" w:hAnsi="Century Gothic"/>
          <w:sz w:val="24"/>
          <w:szCs w:val="24"/>
        </w:rPr>
      </w:pPr>
      <w:hyperlink r:id="rId9" w:history="1">
        <w:r w:rsidRPr="00813BB1">
          <w:rPr>
            <w:rStyle w:val="Hyperlink"/>
            <w:rFonts w:ascii="Century Gothic" w:hAnsi="Century Gothic"/>
            <w:sz w:val="24"/>
            <w:szCs w:val="24"/>
          </w:rPr>
          <w:t>http://www.conferenceboard.ca/hcp/provincial/health/suicide.aspx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D91660" w:rsidRPr="005A6110" w:rsidRDefault="00D91660" w:rsidP="00D91660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5A6110">
        <w:rPr>
          <w:rFonts w:ascii="Century Gothic" w:hAnsi="Century Gothic"/>
          <w:b/>
          <w:sz w:val="24"/>
          <w:szCs w:val="24"/>
        </w:rPr>
        <w:t>Canadian Mental Health Association</w:t>
      </w:r>
    </w:p>
    <w:p w:rsidR="00D91660" w:rsidRDefault="00D91660" w:rsidP="00D91660">
      <w:pPr>
        <w:spacing w:after="240" w:line="276" w:lineRule="auto"/>
        <w:rPr>
          <w:rFonts w:ascii="Century Gothic" w:hAnsi="Century Gothic"/>
          <w:sz w:val="24"/>
          <w:szCs w:val="24"/>
        </w:rPr>
      </w:pPr>
      <w:hyperlink r:id="rId10" w:history="1">
        <w:r w:rsidRPr="00813BB1">
          <w:rPr>
            <w:rStyle w:val="Hyperlink"/>
            <w:rFonts w:ascii="Century Gothic" w:hAnsi="Century Gothic"/>
            <w:sz w:val="24"/>
            <w:szCs w:val="24"/>
          </w:rPr>
          <w:t>http://www.cmha.ca/</w:t>
        </w:r>
      </w:hyperlink>
    </w:p>
    <w:p w:rsidR="00D91660" w:rsidRPr="008160DB" w:rsidRDefault="00D91660" w:rsidP="00D91660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160DB">
        <w:rPr>
          <w:rFonts w:ascii="Century Gothic" w:hAnsi="Century Gothic"/>
          <w:b/>
          <w:sz w:val="24"/>
          <w:szCs w:val="24"/>
        </w:rPr>
        <w:t>Southwest Crisis Center</w:t>
      </w:r>
    </w:p>
    <w:p w:rsidR="00D91660" w:rsidRDefault="00D91660" w:rsidP="00D91660">
      <w:pPr>
        <w:spacing w:after="240" w:line="276" w:lineRule="auto"/>
        <w:rPr>
          <w:rFonts w:ascii="Century Gothic" w:hAnsi="Century Gothic"/>
          <w:sz w:val="24"/>
          <w:szCs w:val="24"/>
        </w:rPr>
      </w:pPr>
      <w:hyperlink r:id="rId11" w:history="1">
        <w:r w:rsidRPr="00813BB1">
          <w:rPr>
            <w:rStyle w:val="Hyperlink"/>
            <w:rFonts w:ascii="Century Gothic" w:hAnsi="Century Gothic"/>
            <w:sz w:val="24"/>
            <w:szCs w:val="24"/>
          </w:rPr>
          <w:t>http://www.swcrisis.ca/home.html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D91660" w:rsidRDefault="00D91660" w:rsidP="00D91660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Southwest </w:t>
      </w:r>
      <w:proofErr w:type="spellStart"/>
      <w:r>
        <w:rPr>
          <w:rFonts w:ascii="Century Gothic" w:hAnsi="Century Gothic"/>
          <w:b/>
          <w:sz w:val="24"/>
          <w:szCs w:val="24"/>
        </w:rPr>
        <w:t>Sask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Connect</w:t>
      </w:r>
    </w:p>
    <w:p w:rsidR="000B3BA8" w:rsidRDefault="00D91660" w:rsidP="00D91660">
      <w:pPr>
        <w:spacing w:after="240" w:line="276" w:lineRule="auto"/>
        <w:rPr>
          <w:rFonts w:ascii="Century Gothic" w:hAnsi="Century Gothic"/>
          <w:sz w:val="24"/>
          <w:szCs w:val="24"/>
        </w:rPr>
      </w:pPr>
      <w:hyperlink r:id="rId12" w:history="1">
        <w:r w:rsidRPr="00DC12E1">
          <w:rPr>
            <w:rStyle w:val="Hyperlink"/>
            <w:rFonts w:ascii="Century Gothic" w:hAnsi="Century Gothic"/>
            <w:sz w:val="24"/>
            <w:szCs w:val="24"/>
          </w:rPr>
          <w:t>http://swsaskconnect.ca/resources/</w:t>
        </w:r>
      </w:hyperlink>
      <w:r w:rsidRPr="00DC12E1">
        <w:rPr>
          <w:rFonts w:ascii="Century Gothic" w:hAnsi="Century Gothic"/>
          <w:sz w:val="24"/>
          <w:szCs w:val="24"/>
        </w:rPr>
        <w:t xml:space="preserve"> </w:t>
      </w:r>
    </w:p>
    <w:p w:rsidR="000B3BA8" w:rsidRDefault="000B3BA8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</w:rPr>
        <w:br w:type="page"/>
      </w:r>
    </w:p>
    <w:p w:rsidR="00BB3AF7" w:rsidRPr="005A355A" w:rsidRDefault="00BB3AF7" w:rsidP="00BB3AF7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BB3AF7" w:rsidRPr="00BF282E" w:rsidRDefault="00BB3AF7" w:rsidP="00BB3AF7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USC7 Death &amp; Suicide</w:t>
      </w:r>
      <w:r>
        <w:rPr>
          <w:rFonts w:ascii="Century Gothic" w:hAnsi="Century Gothic"/>
          <w:sz w:val="36"/>
          <w:szCs w:val="36"/>
        </w:rPr>
        <w:tab/>
        <w:t xml:space="preserve">          </w:t>
      </w:r>
      <w:r w:rsidRPr="00A67E1D">
        <w:rPr>
          <w:rFonts w:ascii="Century Gothic" w:hAnsi="Century Gothic"/>
          <w:b/>
          <w:sz w:val="36"/>
          <w:szCs w:val="36"/>
        </w:rPr>
        <w:t>Need To Know</w:t>
      </w:r>
    </w:p>
    <w:p w:rsidR="00BB3AF7" w:rsidRDefault="00BB3AF7" w:rsidP="00BB3AF7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653A" wp14:editId="1E054C19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fS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"/>
            </w:pict>
          </mc:Fallback>
        </mc:AlternateContent>
      </w:r>
    </w:p>
    <w:p w:rsidR="00BB3AF7" w:rsidRDefault="00BB3AF7" w:rsidP="00BB3AF7">
      <w:pPr>
        <w:rPr>
          <w:rFonts w:ascii="Century Gothic" w:hAnsi="Century Gothic"/>
          <w:b/>
        </w:rPr>
      </w:pPr>
    </w:p>
    <w:p w:rsidR="00D91660" w:rsidRPr="002A6CEB" w:rsidRDefault="00D91660" w:rsidP="00D91660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 w:rsidRPr="002A6CEB">
        <w:rPr>
          <w:rFonts w:ascii="Century Gothic" w:eastAsiaTheme="minorHAnsi" w:hAnsi="Century Gothic" w:cstheme="minorBidi"/>
          <w:b/>
          <w:sz w:val="28"/>
          <w:szCs w:val="24"/>
        </w:rPr>
        <w:t>Statistics for suicide and tragic death in Saskatchewan:</w:t>
      </w: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0B3BA8" w:rsidRPr="002A6CEB" w:rsidRDefault="000B3BA8" w:rsidP="000B3BA8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 w:rsidRPr="002A6CEB">
        <w:rPr>
          <w:rFonts w:ascii="Century Gothic" w:eastAsiaTheme="minorHAnsi" w:hAnsi="Century Gothic" w:cstheme="minorBidi"/>
          <w:b/>
          <w:sz w:val="28"/>
          <w:szCs w:val="24"/>
        </w:rPr>
        <w:t>Statistics for suicide and tragic death in Canada:</w:t>
      </w:r>
    </w:p>
    <w:p w:rsidR="000B3BA8" w:rsidRDefault="000B3BA8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0B3BA8" w:rsidRDefault="000B3BA8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0B3BA8" w:rsidRDefault="000B3BA8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0B3BA8" w:rsidRDefault="000B3BA8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0B3BA8" w:rsidRDefault="000B3BA8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D91660" w:rsidRDefault="00D91660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0B3BA8" w:rsidRDefault="000B3BA8" w:rsidP="002A6CEB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</w:p>
    <w:p w:rsidR="000B3BA8" w:rsidRDefault="000B3BA8" w:rsidP="002A6CEB">
      <w:pPr>
        <w:spacing w:after="200" w:line="276" w:lineRule="auto"/>
        <w:rPr>
          <w:rFonts w:ascii="Century Gothic" w:hAnsi="Century Gothic"/>
          <w:sz w:val="24"/>
          <w:szCs w:val="24"/>
        </w:rPr>
      </w:pPr>
    </w:p>
    <w:p w:rsidR="000B3BA8" w:rsidRDefault="000B3BA8" w:rsidP="002A6CEB">
      <w:pPr>
        <w:spacing w:after="200" w:line="276" w:lineRule="auto"/>
        <w:rPr>
          <w:rFonts w:ascii="Century Gothic" w:hAnsi="Century Gothic"/>
          <w:sz w:val="24"/>
          <w:szCs w:val="24"/>
        </w:rPr>
      </w:pPr>
    </w:p>
    <w:p w:rsidR="000B3BA8" w:rsidRPr="005A355A" w:rsidRDefault="000B3BA8" w:rsidP="000B3BA8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0B3BA8" w:rsidRPr="00BF282E" w:rsidRDefault="000B3BA8" w:rsidP="000B3BA8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USC7 Death &amp; Suicide</w:t>
      </w:r>
      <w:r>
        <w:rPr>
          <w:rFonts w:ascii="Century Gothic" w:hAnsi="Century Gothic"/>
          <w:sz w:val="36"/>
          <w:szCs w:val="36"/>
        </w:rPr>
        <w:tab/>
        <w:t xml:space="preserve">          </w:t>
      </w:r>
      <w:r w:rsidRPr="00A67E1D">
        <w:rPr>
          <w:rFonts w:ascii="Century Gothic" w:hAnsi="Century Gothic"/>
          <w:b/>
          <w:sz w:val="36"/>
          <w:szCs w:val="36"/>
        </w:rPr>
        <w:t>Need To Know</w:t>
      </w:r>
    </w:p>
    <w:p w:rsidR="000B3BA8" w:rsidRDefault="000B3BA8" w:rsidP="000B3BA8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E8F60" wp14:editId="5A0F3CAD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KT/&#10;rro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0B3BA8" w:rsidRDefault="000B3BA8" w:rsidP="000977C3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D91660" w:rsidRPr="002A6CEB" w:rsidRDefault="00D91660" w:rsidP="00D91660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 w:rsidRPr="002A6CEB">
        <w:rPr>
          <w:rFonts w:ascii="Century Gothic" w:eastAsiaTheme="minorHAnsi" w:hAnsi="Century Gothic" w:cstheme="minorBidi"/>
          <w:b/>
          <w:sz w:val="28"/>
          <w:szCs w:val="24"/>
        </w:rPr>
        <w:t>Local &amp; Provincial health promotions and supports to reduce tragic death and suicide:</w:t>
      </w: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  <w:bookmarkStart w:id="0" w:name="_GoBack"/>
      <w:bookmarkEnd w:id="0"/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Pr="00A67E1D" w:rsidRDefault="00D91660" w:rsidP="00D91660">
      <w:pPr>
        <w:pStyle w:val="ListParagraph"/>
        <w:spacing w:after="200" w:line="276" w:lineRule="auto"/>
        <w:rPr>
          <w:rFonts w:ascii="Century Gothic" w:eastAsiaTheme="minorHAnsi" w:hAnsi="Century Gothic" w:cstheme="minorBidi"/>
          <w:sz w:val="24"/>
          <w:szCs w:val="24"/>
        </w:rPr>
      </w:pPr>
    </w:p>
    <w:p w:rsidR="00D91660" w:rsidRPr="002A6CEB" w:rsidRDefault="00D91660" w:rsidP="00D91660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4"/>
        </w:rPr>
      </w:pPr>
      <w:r>
        <w:rPr>
          <w:rFonts w:ascii="Century Gothic" w:eastAsiaTheme="minorHAnsi" w:hAnsi="Century Gothic" w:cstheme="minorBidi"/>
          <w:b/>
          <w:sz w:val="28"/>
          <w:szCs w:val="24"/>
        </w:rPr>
        <w:t xml:space="preserve">Contact information of </w:t>
      </w:r>
      <w:r w:rsidRPr="002A6CEB">
        <w:rPr>
          <w:rFonts w:ascii="Century Gothic" w:eastAsiaTheme="minorHAnsi" w:hAnsi="Century Gothic" w:cstheme="minorBidi"/>
          <w:b/>
          <w:sz w:val="28"/>
          <w:szCs w:val="24"/>
        </w:rPr>
        <w:t>Community and/or Provincial agencies and organizations that support those considering suicide or coping with tragic death of a friend or family member:</w:t>
      </w:r>
    </w:p>
    <w:p w:rsidR="00D91660" w:rsidRDefault="00D91660" w:rsidP="000977C3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750531" w:rsidRPr="00154814" w:rsidRDefault="00750531" w:rsidP="002A6CEB">
      <w:pPr>
        <w:spacing w:after="200" w:line="276" w:lineRule="auto"/>
        <w:rPr>
          <w:rFonts w:ascii="Century Gothic" w:hAnsi="Century Gothic"/>
          <w:sz w:val="24"/>
          <w:szCs w:val="24"/>
        </w:rPr>
      </w:pPr>
    </w:p>
    <w:sectPr w:rsidR="00750531" w:rsidRPr="00154814" w:rsidSect="00551B40">
      <w:headerReference w:type="first" r:id="rId13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4641"/>
    <w:multiLevelType w:val="hybridMultilevel"/>
    <w:tmpl w:val="CF9299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81F17"/>
    <w:multiLevelType w:val="hybridMultilevel"/>
    <w:tmpl w:val="FAB2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869D7"/>
    <w:multiLevelType w:val="hybridMultilevel"/>
    <w:tmpl w:val="52FAD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B069A"/>
    <w:multiLevelType w:val="hybridMultilevel"/>
    <w:tmpl w:val="BF6E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E0688"/>
    <w:multiLevelType w:val="hybridMultilevel"/>
    <w:tmpl w:val="9036F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375E6"/>
    <w:multiLevelType w:val="hybridMultilevel"/>
    <w:tmpl w:val="AE80D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A2CE1"/>
    <w:multiLevelType w:val="hybridMultilevel"/>
    <w:tmpl w:val="C91A6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65BD"/>
    <w:multiLevelType w:val="hybridMultilevel"/>
    <w:tmpl w:val="7E449526"/>
    <w:lvl w:ilvl="0" w:tplc="1C146F04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2455F"/>
    <w:multiLevelType w:val="hybridMultilevel"/>
    <w:tmpl w:val="3B14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7FA068B"/>
    <w:multiLevelType w:val="hybridMultilevel"/>
    <w:tmpl w:val="54A0E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64F70"/>
    <w:multiLevelType w:val="hybridMultilevel"/>
    <w:tmpl w:val="8962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24"/>
  </w:num>
  <w:num w:numId="5">
    <w:abstractNumId w:val="18"/>
  </w:num>
  <w:num w:numId="6">
    <w:abstractNumId w:val="4"/>
  </w:num>
  <w:num w:numId="7">
    <w:abstractNumId w:val="0"/>
  </w:num>
  <w:num w:numId="8">
    <w:abstractNumId w:val="25"/>
  </w:num>
  <w:num w:numId="9">
    <w:abstractNumId w:val="15"/>
  </w:num>
  <w:num w:numId="10">
    <w:abstractNumId w:val="12"/>
  </w:num>
  <w:num w:numId="11">
    <w:abstractNumId w:val="8"/>
  </w:num>
  <w:num w:numId="12">
    <w:abstractNumId w:val="9"/>
  </w:num>
  <w:num w:numId="13">
    <w:abstractNumId w:val="17"/>
  </w:num>
  <w:num w:numId="14">
    <w:abstractNumId w:val="20"/>
  </w:num>
  <w:num w:numId="15">
    <w:abstractNumId w:val="7"/>
  </w:num>
  <w:num w:numId="16">
    <w:abstractNumId w:val="3"/>
  </w:num>
  <w:num w:numId="17">
    <w:abstractNumId w:val="23"/>
  </w:num>
  <w:num w:numId="18">
    <w:abstractNumId w:val="1"/>
  </w:num>
  <w:num w:numId="19">
    <w:abstractNumId w:val="10"/>
  </w:num>
  <w:num w:numId="20">
    <w:abstractNumId w:val="5"/>
  </w:num>
  <w:num w:numId="21">
    <w:abstractNumId w:val="16"/>
  </w:num>
  <w:num w:numId="22">
    <w:abstractNumId w:val="22"/>
  </w:num>
  <w:num w:numId="23">
    <w:abstractNumId w:val="13"/>
  </w:num>
  <w:num w:numId="24">
    <w:abstractNumId w:val="11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977C3"/>
    <w:rsid w:val="000B3BA8"/>
    <w:rsid w:val="000D5BEA"/>
    <w:rsid w:val="000E5F97"/>
    <w:rsid w:val="00154814"/>
    <w:rsid w:val="001868D0"/>
    <w:rsid w:val="001A725E"/>
    <w:rsid w:val="002141FB"/>
    <w:rsid w:val="00221AC6"/>
    <w:rsid w:val="00224E63"/>
    <w:rsid w:val="00251B40"/>
    <w:rsid w:val="002A6CEB"/>
    <w:rsid w:val="002B4633"/>
    <w:rsid w:val="00310939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51B40"/>
    <w:rsid w:val="00582D9F"/>
    <w:rsid w:val="005A355A"/>
    <w:rsid w:val="005A6110"/>
    <w:rsid w:val="006412C7"/>
    <w:rsid w:val="00650B46"/>
    <w:rsid w:val="006A0129"/>
    <w:rsid w:val="006E3E4A"/>
    <w:rsid w:val="00750531"/>
    <w:rsid w:val="0076594D"/>
    <w:rsid w:val="007A3EC5"/>
    <w:rsid w:val="007E48BC"/>
    <w:rsid w:val="007F4922"/>
    <w:rsid w:val="008160DB"/>
    <w:rsid w:val="00931184"/>
    <w:rsid w:val="009A5988"/>
    <w:rsid w:val="00A353E3"/>
    <w:rsid w:val="00A40BC2"/>
    <w:rsid w:val="00A67E1D"/>
    <w:rsid w:val="00A97784"/>
    <w:rsid w:val="00AE522C"/>
    <w:rsid w:val="00B22B26"/>
    <w:rsid w:val="00B35D3E"/>
    <w:rsid w:val="00B60918"/>
    <w:rsid w:val="00BB3AF7"/>
    <w:rsid w:val="00BE23F2"/>
    <w:rsid w:val="00BF58CF"/>
    <w:rsid w:val="00C279D5"/>
    <w:rsid w:val="00C5681E"/>
    <w:rsid w:val="00C63585"/>
    <w:rsid w:val="00CC3462"/>
    <w:rsid w:val="00CE7ACA"/>
    <w:rsid w:val="00CF758C"/>
    <w:rsid w:val="00D7521B"/>
    <w:rsid w:val="00D91660"/>
    <w:rsid w:val="00DB177D"/>
    <w:rsid w:val="00DC12E1"/>
    <w:rsid w:val="00E14B82"/>
    <w:rsid w:val="00E36EF7"/>
    <w:rsid w:val="00E37F1A"/>
    <w:rsid w:val="00E87BE9"/>
    <w:rsid w:val="00EE4274"/>
    <w:rsid w:val="00F35805"/>
    <w:rsid w:val="00F51A52"/>
    <w:rsid w:val="00F55E98"/>
    <w:rsid w:val="00F8558D"/>
    <w:rsid w:val="00FA6520"/>
    <w:rsid w:val="00FE37B7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eng/help/bb/info/suici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wsaskconnect.ca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wcrisis.ca/ho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ha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ferenceboard.ca/hcp/provincial/health/suicid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3335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11</cp:revision>
  <cp:lastPrinted>2016-04-13T23:09:00Z</cp:lastPrinted>
  <dcterms:created xsi:type="dcterms:W3CDTF">2016-12-15T00:32:00Z</dcterms:created>
  <dcterms:modified xsi:type="dcterms:W3CDTF">2017-01-05T16:33:00Z</dcterms:modified>
</cp:coreProperties>
</file>