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9F" w:rsidRDefault="00F22F79" w:rsidP="0035429F">
      <w:pPr>
        <w:spacing w:after="0" w:line="240" w:lineRule="auto"/>
        <w:jc w:val="center"/>
        <w:rPr>
          <w:b/>
          <w:sz w:val="48"/>
          <w:szCs w:val="48"/>
          <w:u w:val="single"/>
          <w:lang w:val="en-CA"/>
        </w:rPr>
      </w:pPr>
      <w:r>
        <w:rPr>
          <w:b/>
          <w:sz w:val="48"/>
          <w:szCs w:val="48"/>
          <w:u w:val="single"/>
          <w:lang w:val="en-CA"/>
        </w:rPr>
        <w:t>HC2</w:t>
      </w:r>
      <w:r w:rsidR="0043148D">
        <w:rPr>
          <w:b/>
          <w:sz w:val="48"/>
          <w:szCs w:val="48"/>
          <w:u w:val="single"/>
          <w:lang w:val="en-CA"/>
        </w:rPr>
        <w:t xml:space="preserve">: </w:t>
      </w:r>
      <w:r>
        <w:rPr>
          <w:b/>
          <w:sz w:val="48"/>
          <w:szCs w:val="48"/>
          <w:u w:val="single"/>
          <w:lang w:val="en-CA"/>
        </w:rPr>
        <w:t>Bioethics</w:t>
      </w:r>
      <w:r w:rsidR="00852926">
        <w:rPr>
          <w:b/>
          <w:sz w:val="48"/>
          <w:szCs w:val="48"/>
          <w:u w:val="single"/>
          <w:lang w:val="en-CA"/>
        </w:rPr>
        <w:t xml:space="preserve"> </w:t>
      </w:r>
    </w:p>
    <w:p w:rsidR="00E77AFB" w:rsidRDefault="00E767F9" w:rsidP="00A5579F">
      <w:pPr>
        <w:spacing w:after="120" w:line="240" w:lineRule="auto"/>
        <w:jc w:val="center"/>
        <w:rPr>
          <w:b/>
          <w:sz w:val="48"/>
          <w:szCs w:val="48"/>
          <w:u w:val="single"/>
          <w:lang w:val="en-CA"/>
        </w:rPr>
      </w:pPr>
      <w:r>
        <w:rPr>
          <w:b/>
          <w:sz w:val="48"/>
          <w:szCs w:val="48"/>
          <w:u w:val="single"/>
          <w:lang w:val="en-CA"/>
        </w:rPr>
        <w:t>Saskatchewan Organ</w:t>
      </w:r>
      <w:r w:rsidR="000B48AC">
        <w:rPr>
          <w:b/>
          <w:sz w:val="48"/>
          <w:szCs w:val="48"/>
          <w:u w:val="single"/>
          <w:lang w:val="en-CA"/>
        </w:rPr>
        <w:t xml:space="preserve"> </w:t>
      </w:r>
      <w:proofErr w:type="gramStart"/>
      <w:r w:rsidR="000B48AC">
        <w:rPr>
          <w:b/>
          <w:sz w:val="48"/>
          <w:szCs w:val="48"/>
          <w:u w:val="single"/>
          <w:lang w:val="en-CA"/>
        </w:rPr>
        <w:t>And</w:t>
      </w:r>
      <w:proofErr w:type="gramEnd"/>
      <w:r w:rsidR="000B48AC">
        <w:rPr>
          <w:b/>
          <w:sz w:val="48"/>
          <w:szCs w:val="48"/>
          <w:u w:val="single"/>
          <w:lang w:val="en-CA"/>
        </w:rPr>
        <w:t xml:space="preserve"> Tissue</w:t>
      </w:r>
      <w:r>
        <w:rPr>
          <w:b/>
          <w:sz w:val="48"/>
          <w:szCs w:val="48"/>
          <w:u w:val="single"/>
          <w:lang w:val="en-CA"/>
        </w:rPr>
        <w:t xml:space="preserve"> Donation</w:t>
      </w:r>
    </w:p>
    <w:p w:rsidR="00A5579F" w:rsidRDefault="00A5579F" w:rsidP="000B48AC">
      <w:pPr>
        <w:pStyle w:val="ListParagraph"/>
        <w:spacing w:after="120" w:line="240" w:lineRule="auto"/>
        <w:ind w:left="0"/>
        <w:jc w:val="both"/>
        <w:rPr>
          <w:sz w:val="24"/>
          <w:lang w:val="en-CA"/>
        </w:rPr>
      </w:pPr>
      <w:bookmarkStart w:id="0" w:name="_GoBack"/>
      <w:bookmarkEnd w:id="0"/>
    </w:p>
    <w:p w:rsidR="000B48AC" w:rsidRPr="000B48AC" w:rsidRDefault="000B48AC" w:rsidP="00A5579F">
      <w:pPr>
        <w:pStyle w:val="ListParagraph"/>
        <w:spacing w:after="120" w:line="240" w:lineRule="auto"/>
        <w:ind w:left="0"/>
        <w:contextualSpacing w:val="0"/>
        <w:jc w:val="both"/>
        <w:rPr>
          <w:sz w:val="24"/>
          <w:lang w:val="en-CA"/>
        </w:rPr>
      </w:pPr>
      <w:r w:rsidRPr="000B48AC">
        <w:rPr>
          <w:sz w:val="24"/>
          <w:lang w:val="en-CA"/>
        </w:rPr>
        <w:t>The need for organs and tissue for transplants far outweighs the available supply. Becoming an organ or tissue donor is one way you can help alleviate this need, and it may be a decision that’s right for you. There are two ways to donate: living donation and deceased donation. Before any choice is made, it's important to talk to your family about your decision to donate.</w:t>
      </w:r>
    </w:p>
    <w:p w:rsidR="000B48AC" w:rsidRDefault="000B48AC" w:rsidP="000B48AC">
      <w:pPr>
        <w:pStyle w:val="ListParagraph"/>
        <w:spacing w:after="120"/>
        <w:ind w:left="0"/>
        <w:contextualSpacing w:val="0"/>
        <w:jc w:val="both"/>
        <w:rPr>
          <w:b/>
          <w:bCs/>
          <w:i/>
          <w:iCs/>
          <w:sz w:val="28"/>
          <w:u w:val="single"/>
          <w:lang w:val="en-CA"/>
        </w:rPr>
      </w:pPr>
      <w:r>
        <w:rPr>
          <w:b/>
          <w:bCs/>
          <w:i/>
          <w:iCs/>
          <w:sz w:val="28"/>
          <w:u w:val="single"/>
          <w:lang w:val="en-CA"/>
        </w:rPr>
        <w:t>Living D</w:t>
      </w:r>
      <w:r w:rsidRPr="000B48AC">
        <w:rPr>
          <w:b/>
          <w:bCs/>
          <w:i/>
          <w:iCs/>
          <w:sz w:val="28"/>
          <w:u w:val="single"/>
          <w:lang w:val="en-CA"/>
        </w:rPr>
        <w:t>onation</w:t>
      </w:r>
    </w:p>
    <w:p w:rsidR="000B48AC" w:rsidRPr="000B48AC" w:rsidRDefault="000B48AC" w:rsidP="000B48AC">
      <w:pPr>
        <w:pStyle w:val="ListParagraph"/>
        <w:spacing w:after="120" w:line="240" w:lineRule="auto"/>
        <w:ind w:left="0"/>
        <w:jc w:val="both"/>
        <w:rPr>
          <w:sz w:val="24"/>
          <w:lang w:val="en-CA"/>
        </w:rPr>
      </w:pPr>
      <w:r w:rsidRPr="000B48AC">
        <w:rPr>
          <w:sz w:val="24"/>
          <w:lang w:val="en-CA"/>
        </w:rPr>
        <w:t>You can be a living donor by providing a non-vital organ or tissue to a family member or another person in need. Living donation includes:</w:t>
      </w:r>
    </w:p>
    <w:p w:rsidR="000B48AC" w:rsidRPr="000B48AC" w:rsidRDefault="000B48AC" w:rsidP="000B48AC">
      <w:pPr>
        <w:pStyle w:val="ListParagraph"/>
        <w:numPr>
          <w:ilvl w:val="0"/>
          <w:numId w:val="11"/>
        </w:numPr>
        <w:spacing w:after="120" w:line="240" w:lineRule="auto"/>
        <w:ind w:left="709"/>
        <w:jc w:val="both"/>
        <w:rPr>
          <w:sz w:val="24"/>
          <w:lang w:val="en-CA"/>
        </w:rPr>
      </w:pPr>
      <w:r w:rsidRPr="000B48AC">
        <w:rPr>
          <w:b/>
          <w:bCs/>
          <w:sz w:val="24"/>
          <w:lang w:val="en-CA"/>
        </w:rPr>
        <w:t>Amniotic membrane</w:t>
      </w:r>
      <w:r w:rsidRPr="000B48AC">
        <w:rPr>
          <w:sz w:val="24"/>
          <w:lang w:val="en-CA"/>
        </w:rPr>
        <w:t> - Donated after elective C-section deliveries, it is used in a number of eye surgery procedures.</w:t>
      </w:r>
    </w:p>
    <w:p w:rsidR="000B48AC" w:rsidRPr="000B48AC" w:rsidRDefault="000B48AC" w:rsidP="000B48AC">
      <w:pPr>
        <w:pStyle w:val="ListParagraph"/>
        <w:numPr>
          <w:ilvl w:val="0"/>
          <w:numId w:val="11"/>
        </w:numPr>
        <w:spacing w:after="120" w:line="240" w:lineRule="auto"/>
        <w:ind w:left="709"/>
        <w:jc w:val="both"/>
        <w:rPr>
          <w:sz w:val="24"/>
          <w:lang w:val="en-CA"/>
        </w:rPr>
      </w:pPr>
      <w:r w:rsidRPr="000B48AC">
        <w:rPr>
          <w:b/>
          <w:bCs/>
          <w:sz w:val="24"/>
          <w:lang w:val="en-CA"/>
        </w:rPr>
        <w:t>Bone</w:t>
      </w:r>
      <w:r w:rsidRPr="000B48AC">
        <w:rPr>
          <w:sz w:val="24"/>
          <w:lang w:val="en-CA"/>
        </w:rPr>
        <w:t> - Most donated bone comes from hip replacement surgeries. Many surgical procedures require bone grafts. Bone aids in healing and strengthens and improves function.</w:t>
      </w:r>
    </w:p>
    <w:p w:rsidR="000B48AC" w:rsidRPr="000B48AC" w:rsidRDefault="000B48AC" w:rsidP="000B48AC">
      <w:pPr>
        <w:pStyle w:val="ListParagraph"/>
        <w:numPr>
          <w:ilvl w:val="0"/>
          <w:numId w:val="11"/>
        </w:numPr>
        <w:spacing w:after="120" w:line="240" w:lineRule="auto"/>
        <w:ind w:left="709"/>
        <w:jc w:val="both"/>
        <w:rPr>
          <w:sz w:val="24"/>
          <w:lang w:val="en-CA"/>
        </w:rPr>
      </w:pPr>
      <w:r w:rsidRPr="000B48AC">
        <w:rPr>
          <w:b/>
          <w:bCs/>
          <w:sz w:val="24"/>
          <w:lang w:val="en-CA"/>
        </w:rPr>
        <w:t>Kidney</w:t>
      </w:r>
      <w:r w:rsidRPr="000B48AC">
        <w:rPr>
          <w:sz w:val="24"/>
          <w:lang w:val="en-CA"/>
        </w:rPr>
        <w:t> - About 40-50 per cent of kidney transplants in Saskatchewan are made possible through living donors.</w:t>
      </w:r>
    </w:p>
    <w:p w:rsidR="000B48AC" w:rsidRDefault="000B48AC" w:rsidP="00A5579F">
      <w:pPr>
        <w:pStyle w:val="ListParagraph"/>
        <w:numPr>
          <w:ilvl w:val="0"/>
          <w:numId w:val="11"/>
        </w:numPr>
        <w:spacing w:after="120" w:line="240" w:lineRule="auto"/>
        <w:ind w:left="709" w:hanging="357"/>
        <w:contextualSpacing w:val="0"/>
        <w:jc w:val="both"/>
        <w:rPr>
          <w:sz w:val="24"/>
          <w:lang w:val="en-CA"/>
        </w:rPr>
      </w:pPr>
      <w:r w:rsidRPr="000B48AC">
        <w:rPr>
          <w:b/>
          <w:bCs/>
          <w:sz w:val="24"/>
          <w:lang w:val="en-CA"/>
        </w:rPr>
        <w:t>Liver</w:t>
      </w:r>
      <w:r w:rsidRPr="000B48AC">
        <w:rPr>
          <w:sz w:val="24"/>
          <w:lang w:val="en-CA"/>
        </w:rPr>
        <w:t> - In living-donor transplants, surgeons remove a portion of a donor's liver.</w:t>
      </w:r>
    </w:p>
    <w:p w:rsidR="000B48AC" w:rsidRPr="000B48AC" w:rsidRDefault="000B48AC" w:rsidP="00A5579F">
      <w:pPr>
        <w:pStyle w:val="ListParagraph"/>
        <w:spacing w:after="120" w:line="240" w:lineRule="auto"/>
        <w:ind w:left="0"/>
        <w:contextualSpacing w:val="0"/>
        <w:jc w:val="both"/>
        <w:rPr>
          <w:sz w:val="28"/>
          <w:u w:val="single"/>
          <w:lang w:val="en-CA"/>
        </w:rPr>
      </w:pPr>
      <w:r>
        <w:rPr>
          <w:b/>
          <w:bCs/>
          <w:i/>
          <w:iCs/>
          <w:sz w:val="28"/>
          <w:u w:val="single"/>
          <w:lang w:val="en-CA"/>
        </w:rPr>
        <w:t>Deceased D</w:t>
      </w:r>
      <w:r w:rsidRPr="000B48AC">
        <w:rPr>
          <w:b/>
          <w:bCs/>
          <w:i/>
          <w:iCs/>
          <w:sz w:val="28"/>
          <w:u w:val="single"/>
          <w:lang w:val="en-CA"/>
        </w:rPr>
        <w:t>onation</w:t>
      </w:r>
    </w:p>
    <w:p w:rsidR="000B48AC" w:rsidRPr="000B48AC" w:rsidRDefault="000B48AC" w:rsidP="000B48AC">
      <w:pPr>
        <w:pStyle w:val="ListParagraph"/>
        <w:spacing w:after="120" w:line="240" w:lineRule="auto"/>
        <w:ind w:left="0"/>
        <w:jc w:val="both"/>
        <w:rPr>
          <w:sz w:val="24"/>
          <w:lang w:val="en-CA"/>
        </w:rPr>
      </w:pPr>
      <w:r w:rsidRPr="000B48AC">
        <w:rPr>
          <w:sz w:val="24"/>
          <w:lang w:val="en-CA"/>
        </w:rPr>
        <w:t>Deceased donation happens when organs and tissue are available for transplant after someone has died. Deceased donation includes:  </w:t>
      </w:r>
    </w:p>
    <w:p w:rsidR="00A5579F" w:rsidRDefault="00A5579F" w:rsidP="000B48AC">
      <w:pPr>
        <w:pStyle w:val="ListParagraph"/>
        <w:numPr>
          <w:ilvl w:val="0"/>
          <w:numId w:val="12"/>
        </w:numPr>
        <w:spacing w:after="120" w:line="240" w:lineRule="auto"/>
        <w:ind w:left="709"/>
        <w:jc w:val="both"/>
        <w:rPr>
          <w:sz w:val="24"/>
          <w:lang w:val="en-CA"/>
        </w:rPr>
        <w:sectPr w:rsidR="00A5579F" w:rsidSect="000B48AC">
          <w:headerReference w:type="default" r:id="rId7"/>
          <w:footerReference w:type="default" r:id="rId8"/>
          <w:type w:val="continuous"/>
          <w:pgSz w:w="12240" w:h="15840"/>
          <w:pgMar w:top="1304" w:right="1304" w:bottom="709" w:left="1560" w:header="720" w:footer="720" w:gutter="0"/>
          <w:cols w:space="262"/>
          <w:docGrid w:linePitch="360"/>
        </w:sectPr>
      </w:pP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lastRenderedPageBreak/>
        <w:t>Bone</w:t>
      </w: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t>Cornea</w:t>
      </w: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t>Heart and heart valves</w:t>
      </w: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lastRenderedPageBreak/>
        <w:t>Lungs</w:t>
      </w: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t>Liver</w:t>
      </w: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t>Kidneys</w:t>
      </w: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lastRenderedPageBreak/>
        <w:t>Pancreas</w:t>
      </w:r>
    </w:p>
    <w:p w:rsidR="000B48AC" w:rsidRPr="000B48AC" w:rsidRDefault="000B48AC" w:rsidP="000B48AC">
      <w:pPr>
        <w:pStyle w:val="ListParagraph"/>
        <w:numPr>
          <w:ilvl w:val="0"/>
          <w:numId w:val="12"/>
        </w:numPr>
        <w:spacing w:after="120" w:line="240" w:lineRule="auto"/>
        <w:ind w:left="709"/>
        <w:jc w:val="both"/>
        <w:rPr>
          <w:sz w:val="24"/>
          <w:lang w:val="en-CA"/>
        </w:rPr>
      </w:pPr>
      <w:r w:rsidRPr="000B48AC">
        <w:rPr>
          <w:sz w:val="24"/>
          <w:lang w:val="en-CA"/>
        </w:rPr>
        <w:t>Skin</w:t>
      </w:r>
    </w:p>
    <w:p w:rsidR="000B48AC" w:rsidRPr="000B48AC" w:rsidRDefault="000B48AC" w:rsidP="00A5579F">
      <w:pPr>
        <w:pStyle w:val="ListParagraph"/>
        <w:numPr>
          <w:ilvl w:val="0"/>
          <w:numId w:val="12"/>
        </w:numPr>
        <w:spacing w:after="120" w:line="240" w:lineRule="auto"/>
        <w:ind w:left="709"/>
        <w:rPr>
          <w:sz w:val="24"/>
          <w:lang w:val="en-CA"/>
        </w:rPr>
      </w:pPr>
      <w:r w:rsidRPr="000B48AC">
        <w:rPr>
          <w:sz w:val="24"/>
          <w:lang w:val="en-CA"/>
        </w:rPr>
        <w:t>Tendons and ligaments</w:t>
      </w:r>
    </w:p>
    <w:p w:rsidR="00A5579F" w:rsidRDefault="00A5579F" w:rsidP="00A5579F">
      <w:pPr>
        <w:pStyle w:val="ListParagraph"/>
        <w:spacing w:after="120" w:line="240" w:lineRule="auto"/>
        <w:ind w:left="0"/>
        <w:jc w:val="both"/>
        <w:rPr>
          <w:sz w:val="24"/>
          <w:lang w:val="en-CA"/>
        </w:rPr>
        <w:sectPr w:rsidR="00A5579F" w:rsidSect="00A5579F">
          <w:type w:val="continuous"/>
          <w:pgSz w:w="12240" w:h="15840"/>
          <w:pgMar w:top="1304" w:right="1304" w:bottom="709" w:left="1560" w:header="720" w:footer="720" w:gutter="0"/>
          <w:cols w:num="3" w:space="41"/>
          <w:docGrid w:linePitch="360"/>
        </w:sectPr>
      </w:pPr>
    </w:p>
    <w:p w:rsidR="000B48AC" w:rsidRDefault="000B48AC" w:rsidP="00A5579F">
      <w:pPr>
        <w:pStyle w:val="ListParagraph"/>
        <w:spacing w:after="120" w:line="240" w:lineRule="auto"/>
        <w:ind w:left="0"/>
        <w:contextualSpacing w:val="0"/>
        <w:jc w:val="both"/>
        <w:rPr>
          <w:sz w:val="24"/>
          <w:lang w:val="en-CA"/>
        </w:rPr>
      </w:pPr>
      <w:r w:rsidRPr="000B48AC">
        <w:rPr>
          <w:sz w:val="24"/>
          <w:lang w:val="en-CA"/>
        </w:rPr>
        <w:lastRenderedPageBreak/>
        <w:t>Organ and tissue donation is anonymous. However, the Saskatchewan Transplant Program does offer donors and recipients the opportunity to correspond in writing through de-identified letters delivered and received through the program.</w:t>
      </w:r>
    </w:p>
    <w:p w:rsidR="000B48AC" w:rsidRDefault="00A5579F" w:rsidP="00A5579F">
      <w:pPr>
        <w:pStyle w:val="ListParagraph"/>
        <w:spacing w:after="120"/>
        <w:ind w:left="0"/>
        <w:contextualSpacing w:val="0"/>
        <w:jc w:val="both"/>
        <w:rPr>
          <w:b/>
          <w:bCs/>
          <w:iCs/>
          <w:sz w:val="28"/>
          <w:u w:val="single"/>
          <w:lang w:val="en-CA"/>
        </w:rPr>
      </w:pPr>
      <w:r w:rsidRPr="00A5579F">
        <w:rPr>
          <w:b/>
          <w:bCs/>
          <w:iCs/>
          <w:sz w:val="28"/>
          <w:u w:val="single"/>
          <w:lang w:val="en-CA"/>
        </w:rPr>
        <w:t xml:space="preserve">Fast Facts </w:t>
      </w:r>
    </w:p>
    <w:p w:rsidR="000B48AC" w:rsidRPr="00A5579F" w:rsidRDefault="000B48AC" w:rsidP="00A5579F">
      <w:pPr>
        <w:pStyle w:val="ListParagraph"/>
        <w:numPr>
          <w:ilvl w:val="0"/>
          <w:numId w:val="13"/>
        </w:numPr>
        <w:spacing w:after="120" w:line="240" w:lineRule="auto"/>
        <w:ind w:left="426"/>
        <w:jc w:val="both"/>
        <w:rPr>
          <w:sz w:val="24"/>
          <w:lang w:val="en-CA"/>
        </w:rPr>
      </w:pPr>
      <w:r w:rsidRPr="000B48AC">
        <w:rPr>
          <w:rFonts w:ascii="Arial" w:hAnsi="Arial" w:cs="Arial"/>
          <w:sz w:val="28"/>
          <w:lang w:val="en-CA"/>
        </w:rPr>
        <w:t>​</w:t>
      </w:r>
      <w:r w:rsidRPr="00A5579F">
        <w:rPr>
          <w:sz w:val="24"/>
          <w:lang w:val="en-CA"/>
        </w:rPr>
        <w:t>One organ donor can save up to eight lives, and one tissue donor can improve the lives of more than 75 people.</w:t>
      </w:r>
    </w:p>
    <w:p w:rsidR="000B48AC" w:rsidRPr="00A5579F" w:rsidRDefault="000B48AC" w:rsidP="00A5579F">
      <w:pPr>
        <w:pStyle w:val="ListParagraph"/>
        <w:numPr>
          <w:ilvl w:val="0"/>
          <w:numId w:val="13"/>
        </w:numPr>
        <w:spacing w:after="120" w:line="240" w:lineRule="auto"/>
        <w:ind w:left="426"/>
        <w:jc w:val="both"/>
        <w:rPr>
          <w:sz w:val="24"/>
          <w:lang w:val="en-CA"/>
        </w:rPr>
      </w:pPr>
      <w:r w:rsidRPr="00A5579F">
        <w:rPr>
          <w:sz w:val="24"/>
          <w:lang w:val="en-CA"/>
        </w:rPr>
        <w:t>The first transplant in Saskatchewan, a kidney, took place just over 50 years ago on December 10, 1963.</w:t>
      </w:r>
    </w:p>
    <w:p w:rsidR="000B48AC" w:rsidRPr="00A5579F" w:rsidRDefault="000B48AC" w:rsidP="00A5579F">
      <w:pPr>
        <w:pStyle w:val="ListParagraph"/>
        <w:numPr>
          <w:ilvl w:val="0"/>
          <w:numId w:val="13"/>
        </w:numPr>
        <w:spacing w:after="120" w:line="240" w:lineRule="auto"/>
        <w:ind w:left="426"/>
        <w:jc w:val="both"/>
        <w:rPr>
          <w:sz w:val="24"/>
          <w:lang w:val="en-CA"/>
        </w:rPr>
      </w:pPr>
      <w:r w:rsidRPr="00A5579F">
        <w:rPr>
          <w:sz w:val="24"/>
          <w:lang w:val="en-CA"/>
        </w:rPr>
        <w:t>Over 800 kidney transplants have been performed in our province since 1963.</w:t>
      </w:r>
    </w:p>
    <w:p w:rsidR="000B48AC" w:rsidRPr="00A5579F" w:rsidRDefault="000B48AC" w:rsidP="00A5579F">
      <w:pPr>
        <w:pStyle w:val="ListParagraph"/>
        <w:numPr>
          <w:ilvl w:val="0"/>
          <w:numId w:val="13"/>
        </w:numPr>
        <w:spacing w:after="120" w:line="240" w:lineRule="auto"/>
        <w:ind w:left="426"/>
        <w:jc w:val="both"/>
        <w:rPr>
          <w:sz w:val="24"/>
          <w:lang w:val="en-CA"/>
        </w:rPr>
      </w:pPr>
      <w:r w:rsidRPr="00A5579F">
        <w:rPr>
          <w:sz w:val="24"/>
          <w:lang w:val="en-CA"/>
        </w:rPr>
        <w:t>Currently, about 90 people are waiting for a kidney transplant in Saskatchewan and a similar number are waiting for corneas.</w:t>
      </w:r>
    </w:p>
    <w:p w:rsidR="000B48AC" w:rsidRPr="00A5579F" w:rsidRDefault="000B48AC" w:rsidP="00A5579F">
      <w:pPr>
        <w:pStyle w:val="ListParagraph"/>
        <w:numPr>
          <w:ilvl w:val="0"/>
          <w:numId w:val="13"/>
        </w:numPr>
        <w:spacing w:after="120" w:line="240" w:lineRule="auto"/>
        <w:ind w:left="426"/>
        <w:jc w:val="both"/>
        <w:rPr>
          <w:sz w:val="24"/>
          <w:lang w:val="en-CA"/>
        </w:rPr>
      </w:pPr>
      <w:r w:rsidRPr="00A5579F">
        <w:rPr>
          <w:sz w:val="24"/>
          <w:lang w:val="en-CA"/>
        </w:rPr>
        <w:t>Approximately, 25 to 30 organ transplants take place each year in our province.</w:t>
      </w:r>
    </w:p>
    <w:p w:rsidR="000B48AC" w:rsidRPr="00A5579F" w:rsidRDefault="000B48AC" w:rsidP="00A5579F">
      <w:pPr>
        <w:pStyle w:val="ListParagraph"/>
        <w:numPr>
          <w:ilvl w:val="0"/>
          <w:numId w:val="13"/>
        </w:numPr>
        <w:spacing w:after="120" w:line="240" w:lineRule="auto"/>
        <w:ind w:left="426"/>
        <w:jc w:val="both"/>
        <w:rPr>
          <w:sz w:val="24"/>
          <w:lang w:val="en-CA"/>
        </w:rPr>
      </w:pPr>
      <w:r w:rsidRPr="00A5579F">
        <w:rPr>
          <w:sz w:val="24"/>
          <w:lang w:val="en-CA"/>
        </w:rPr>
        <w:t>In 2013, there were six multi-organ donors and 44 cornea donors in Saskatchewan.</w:t>
      </w:r>
    </w:p>
    <w:p w:rsidR="00A5579F" w:rsidRDefault="000B48AC" w:rsidP="00A5579F">
      <w:pPr>
        <w:pStyle w:val="ListParagraph"/>
        <w:numPr>
          <w:ilvl w:val="0"/>
          <w:numId w:val="13"/>
        </w:numPr>
        <w:spacing w:after="120" w:line="240" w:lineRule="auto"/>
        <w:ind w:left="426"/>
        <w:jc w:val="both"/>
        <w:rPr>
          <w:sz w:val="24"/>
          <w:lang w:val="en-CA"/>
        </w:rPr>
      </w:pPr>
      <w:r w:rsidRPr="00A5579F">
        <w:rPr>
          <w:sz w:val="24"/>
          <w:lang w:val="en-CA"/>
        </w:rPr>
        <w:t>The oldest person to be an organ donor (kidney) in Canada was 92 years old.</w:t>
      </w:r>
    </w:p>
    <w:p w:rsidR="000B48AC" w:rsidRDefault="000B48AC" w:rsidP="00A5579F">
      <w:pPr>
        <w:rPr>
          <w:sz w:val="24"/>
          <w:lang w:val="en-CA"/>
        </w:rPr>
      </w:pPr>
    </w:p>
    <w:p w:rsidR="004D388A" w:rsidRDefault="004D388A" w:rsidP="004D388A">
      <w:pPr>
        <w:spacing w:after="0" w:line="240" w:lineRule="auto"/>
        <w:jc w:val="center"/>
        <w:rPr>
          <w:b/>
          <w:sz w:val="48"/>
          <w:szCs w:val="48"/>
          <w:u w:val="single"/>
          <w:lang w:val="en-CA"/>
        </w:rPr>
      </w:pPr>
      <w:r>
        <w:rPr>
          <w:b/>
          <w:sz w:val="48"/>
          <w:szCs w:val="48"/>
          <w:u w:val="single"/>
          <w:lang w:val="en-CA"/>
        </w:rPr>
        <w:lastRenderedPageBreak/>
        <w:t xml:space="preserve">HC2: Bioethics </w:t>
      </w:r>
    </w:p>
    <w:p w:rsidR="004D388A" w:rsidRDefault="004D388A" w:rsidP="004D388A">
      <w:pPr>
        <w:spacing w:after="120" w:line="240" w:lineRule="auto"/>
        <w:jc w:val="center"/>
        <w:rPr>
          <w:b/>
          <w:sz w:val="48"/>
          <w:szCs w:val="48"/>
          <w:u w:val="single"/>
          <w:lang w:val="en-CA"/>
        </w:rPr>
      </w:pPr>
      <w:r>
        <w:rPr>
          <w:b/>
          <w:sz w:val="48"/>
          <w:szCs w:val="48"/>
          <w:u w:val="single"/>
          <w:lang w:val="en-CA"/>
        </w:rPr>
        <w:t>Saskatchewan Transplant Program</w:t>
      </w:r>
    </w:p>
    <w:p w:rsidR="004D388A" w:rsidRPr="004D388A" w:rsidRDefault="004D388A" w:rsidP="004D388A">
      <w:pPr>
        <w:spacing w:before="240"/>
        <w:jc w:val="both"/>
        <w:rPr>
          <w:sz w:val="24"/>
          <w:lang w:val="en-CA"/>
        </w:rPr>
      </w:pPr>
      <w:r w:rsidRPr="004D388A">
        <w:rPr>
          <w:sz w:val="24"/>
          <w:lang w:val="en-CA"/>
        </w:rPr>
        <w:t>The Saskatchewan Transplant Program was established in 1989 to facilitate organ and tissue donation and transplantation for Saskatchewan residents. The transplant team includes physicians, surgeons, nurses, social workers, pharmacists and many other healthcare providers who offer services in both Saskatoon Health Region and Regina Qu’Appelle Health Region.</w:t>
      </w:r>
    </w:p>
    <w:p w:rsidR="004D388A" w:rsidRPr="004D388A" w:rsidRDefault="004D388A" w:rsidP="004D388A">
      <w:pPr>
        <w:jc w:val="both"/>
        <w:rPr>
          <w:sz w:val="24"/>
          <w:lang w:val="en-CA"/>
        </w:rPr>
      </w:pPr>
      <w:r w:rsidRPr="004D388A">
        <w:rPr>
          <w:sz w:val="24"/>
          <w:lang w:val="en-CA"/>
        </w:rPr>
        <w:t>Through the program, individuals can donate or receive amniotic membrane, bone, corneas and kidneys (from both living and deceased donors), as well as ligaments and tendons. When patients need a heart, lung, liver or pancreas transplant, they are placed on the National Organ Wait List (a feature of the Canadian Transplant Registry), which is maintained by Canadian Blood Services. The Wait List allows for organs other than kidneys to be shared between provinces for patients in urgent need of a transplant.</w:t>
      </w:r>
    </w:p>
    <w:p w:rsidR="004D388A" w:rsidRPr="004D388A" w:rsidRDefault="004D388A" w:rsidP="004D388A">
      <w:pPr>
        <w:jc w:val="both"/>
        <w:rPr>
          <w:sz w:val="24"/>
          <w:lang w:val="en-CA"/>
        </w:rPr>
      </w:pPr>
      <w:r w:rsidRPr="004D388A">
        <w:rPr>
          <w:sz w:val="24"/>
          <w:lang w:val="en-CA"/>
        </w:rPr>
        <w:t>When an organ becomes available, the Saskatchewan Transplant Program works with its affiliates across the country to assist Saskatchewan patients who are being assessed for, or have received, a heart, lung, liver or pancreas transplant. Coordinators are available to answer your questions about organ and tissue donation and transplantation 24 hours a day 7 days a week. Call switchboard at 1-306-655-8000 and ask for the organ and tissue donor coordinator on call.</w:t>
      </w:r>
    </w:p>
    <w:p w:rsidR="004D388A" w:rsidRPr="004D388A" w:rsidRDefault="004D388A" w:rsidP="004D388A">
      <w:pPr>
        <w:jc w:val="both"/>
        <w:rPr>
          <w:sz w:val="24"/>
          <w:lang w:val="en-CA"/>
        </w:rPr>
      </w:pPr>
      <w:r w:rsidRPr="004D388A">
        <w:rPr>
          <w:sz w:val="24"/>
          <w:lang w:val="en-CA"/>
        </w:rPr>
        <w:t>The Saskatchewan Transplant Program operates two organ and tissue banks: the Tissue and Bone Bank and the Lions Eye Bank of Saskatchewan.</w:t>
      </w:r>
    </w:p>
    <w:p w:rsidR="004D388A" w:rsidRPr="004D388A" w:rsidRDefault="004D388A" w:rsidP="004D388A">
      <w:pPr>
        <w:jc w:val="both"/>
        <w:rPr>
          <w:sz w:val="24"/>
          <w:lang w:val="en-CA"/>
        </w:rPr>
      </w:pPr>
      <w:r w:rsidRPr="004D388A">
        <w:rPr>
          <w:b/>
          <w:bCs/>
          <w:i/>
          <w:iCs/>
          <w:sz w:val="24"/>
          <w:u w:val="single"/>
          <w:lang w:val="en-CA"/>
        </w:rPr>
        <w:t>Tissue and Bone Bank</w:t>
      </w:r>
      <w:r>
        <w:rPr>
          <w:bCs/>
          <w:iCs/>
          <w:sz w:val="24"/>
          <w:lang w:val="en-CA"/>
        </w:rPr>
        <w:t xml:space="preserve"> - </w:t>
      </w:r>
      <w:r w:rsidRPr="004D388A">
        <w:rPr>
          <w:sz w:val="24"/>
          <w:lang w:val="en-CA"/>
        </w:rPr>
        <w:t>This team obtains:</w:t>
      </w:r>
    </w:p>
    <w:p w:rsidR="004D388A" w:rsidRPr="004D388A" w:rsidRDefault="004D388A" w:rsidP="004D388A">
      <w:pPr>
        <w:numPr>
          <w:ilvl w:val="0"/>
          <w:numId w:val="14"/>
        </w:numPr>
        <w:spacing w:after="0"/>
        <w:ind w:left="714" w:hanging="357"/>
        <w:jc w:val="both"/>
        <w:rPr>
          <w:sz w:val="24"/>
          <w:lang w:val="en-CA"/>
        </w:rPr>
      </w:pPr>
      <w:r w:rsidRPr="004D388A">
        <w:rPr>
          <w:sz w:val="24"/>
          <w:lang w:val="en-CA"/>
        </w:rPr>
        <w:t>Bone from living and deceased donors</w:t>
      </w:r>
    </w:p>
    <w:p w:rsidR="004D388A" w:rsidRPr="004D388A" w:rsidRDefault="004D388A" w:rsidP="004D388A">
      <w:pPr>
        <w:numPr>
          <w:ilvl w:val="0"/>
          <w:numId w:val="14"/>
        </w:numPr>
        <w:spacing w:after="0"/>
        <w:ind w:left="714" w:hanging="357"/>
        <w:jc w:val="both"/>
        <w:rPr>
          <w:sz w:val="24"/>
          <w:lang w:val="en-CA"/>
        </w:rPr>
      </w:pPr>
      <w:r w:rsidRPr="004D388A">
        <w:rPr>
          <w:sz w:val="24"/>
          <w:lang w:val="en-CA"/>
        </w:rPr>
        <w:t>Heart valves from deceased donors, in cooperation with Alberta Health Services</w:t>
      </w:r>
    </w:p>
    <w:p w:rsidR="004D388A" w:rsidRPr="004D388A" w:rsidRDefault="004D388A" w:rsidP="004D388A">
      <w:pPr>
        <w:numPr>
          <w:ilvl w:val="0"/>
          <w:numId w:val="14"/>
        </w:numPr>
        <w:ind w:left="714" w:hanging="357"/>
        <w:jc w:val="both"/>
        <w:rPr>
          <w:sz w:val="24"/>
          <w:lang w:val="en-CA"/>
        </w:rPr>
      </w:pPr>
      <w:r w:rsidRPr="004D388A">
        <w:rPr>
          <w:sz w:val="24"/>
          <w:lang w:val="en-CA"/>
        </w:rPr>
        <w:t>Amniotic membrane from elective C-section deliveries.</w:t>
      </w:r>
    </w:p>
    <w:p w:rsidR="004D388A" w:rsidRDefault="004D388A" w:rsidP="004D388A">
      <w:pPr>
        <w:spacing w:after="360"/>
        <w:jc w:val="both"/>
        <w:rPr>
          <w:sz w:val="24"/>
          <w:lang w:val="en-CA"/>
        </w:rPr>
      </w:pPr>
      <w:r w:rsidRPr="004D388A">
        <w:rPr>
          <w:b/>
          <w:bCs/>
          <w:i/>
          <w:iCs/>
          <w:sz w:val="24"/>
          <w:u w:val="single"/>
          <w:lang w:val="en-CA"/>
        </w:rPr>
        <w:t>Lions Eye Bank of Saskatchewan</w:t>
      </w:r>
      <w:r>
        <w:rPr>
          <w:bCs/>
          <w:iCs/>
          <w:sz w:val="24"/>
          <w:lang w:val="en-CA"/>
        </w:rPr>
        <w:t xml:space="preserve"> - </w:t>
      </w:r>
      <w:r w:rsidRPr="004D388A">
        <w:rPr>
          <w:sz w:val="24"/>
          <w:lang w:val="en-CA"/>
        </w:rPr>
        <w:t>This team obtains corneas from deceased donors for use in sight restoring corneal transplant surgery.</w:t>
      </w:r>
    </w:p>
    <w:p w:rsidR="000B48AC" w:rsidRPr="004D388A" w:rsidRDefault="000B48AC" w:rsidP="000B48AC">
      <w:pPr>
        <w:pStyle w:val="ListParagraph"/>
        <w:spacing w:after="120"/>
        <w:ind w:left="0"/>
        <w:jc w:val="both"/>
        <w:rPr>
          <w:b/>
          <w:bCs/>
          <w:iCs/>
          <w:sz w:val="28"/>
          <w:u w:val="single"/>
          <w:lang w:val="en-CA"/>
        </w:rPr>
      </w:pPr>
      <w:r w:rsidRPr="004D388A">
        <w:rPr>
          <w:b/>
          <w:bCs/>
          <w:iCs/>
          <w:sz w:val="28"/>
          <w:u w:val="single"/>
          <w:lang w:val="en-CA"/>
        </w:rPr>
        <w:t>Resources</w:t>
      </w:r>
    </w:p>
    <w:p w:rsidR="000B48AC" w:rsidRPr="00A5579F" w:rsidRDefault="000B48AC" w:rsidP="000B48AC">
      <w:pPr>
        <w:pStyle w:val="ListParagraph"/>
        <w:spacing w:after="120" w:line="240" w:lineRule="auto"/>
        <w:ind w:left="0"/>
        <w:jc w:val="both"/>
        <w:rPr>
          <w:sz w:val="24"/>
          <w:lang w:val="en-CA"/>
        </w:rPr>
      </w:pPr>
      <w:r w:rsidRPr="00A5579F">
        <w:rPr>
          <w:sz w:val="24"/>
          <w:lang w:val="en-CA"/>
        </w:rPr>
        <w:t>Click on the links below to learn more about organ and tissue donation.</w:t>
      </w:r>
      <w:r w:rsidRPr="00A5579F">
        <w:rPr>
          <w:rFonts w:ascii="Arial" w:hAnsi="Arial" w:cs="Arial"/>
          <w:sz w:val="24"/>
          <w:lang w:val="en-CA"/>
        </w:rPr>
        <w:t>​</w:t>
      </w:r>
    </w:p>
    <w:p w:rsidR="000B48AC" w:rsidRPr="00A5579F" w:rsidRDefault="000B48AC" w:rsidP="004D388A">
      <w:pPr>
        <w:pStyle w:val="ListParagraph"/>
        <w:spacing w:after="120" w:line="240" w:lineRule="auto"/>
        <w:ind w:left="0"/>
        <w:rPr>
          <w:sz w:val="24"/>
          <w:lang w:val="en-CA"/>
        </w:rPr>
      </w:pPr>
      <w:hyperlink r:id="rId9" w:tgtFrame="_blank" w:history="1">
        <w:r w:rsidRPr="00A5579F">
          <w:rPr>
            <w:rStyle w:val="Hyperlink"/>
            <w:sz w:val="24"/>
            <w:lang w:val="en-CA"/>
          </w:rPr>
          <w:t>Canadian Blood Services</w:t>
        </w:r>
      </w:hyperlink>
      <w:r w:rsidRPr="00A5579F">
        <w:rPr>
          <w:sz w:val="24"/>
          <w:lang w:val="en-CA"/>
        </w:rPr>
        <w:br/>
      </w:r>
      <w:hyperlink r:id="rId10" w:tgtFrame="_blank" w:history="1">
        <w:r w:rsidRPr="00A5579F">
          <w:rPr>
            <w:rStyle w:val="Hyperlink"/>
            <w:sz w:val="24"/>
            <w:lang w:val="en-CA"/>
          </w:rPr>
          <w:t>Canadian Society of Transplantation</w:t>
        </w:r>
      </w:hyperlink>
      <w:r w:rsidRPr="00A5579F">
        <w:rPr>
          <w:sz w:val="24"/>
          <w:lang w:val="en-CA"/>
        </w:rPr>
        <w:br/>
      </w:r>
      <w:hyperlink r:id="rId11" w:tgtFrame="_blank" w:history="1">
        <w:r w:rsidRPr="00A5579F">
          <w:rPr>
            <w:rStyle w:val="Hyperlink"/>
            <w:sz w:val="24"/>
            <w:lang w:val="en-CA"/>
          </w:rPr>
          <w:t>Canadian Transplant Association</w:t>
        </w:r>
      </w:hyperlink>
      <w:r w:rsidRPr="00A5579F">
        <w:rPr>
          <w:sz w:val="24"/>
          <w:lang w:val="en-CA"/>
        </w:rPr>
        <w:br/>
      </w:r>
      <w:hyperlink r:id="rId12" w:tgtFrame="_blank" w:history="1">
        <w:proofErr w:type="gramStart"/>
        <w:r w:rsidRPr="00A5579F">
          <w:rPr>
            <w:rStyle w:val="Hyperlink"/>
            <w:sz w:val="24"/>
            <w:lang w:val="en-CA"/>
          </w:rPr>
          <w:t>The</w:t>
        </w:r>
        <w:proofErr w:type="gramEnd"/>
        <w:r w:rsidRPr="00A5579F">
          <w:rPr>
            <w:rStyle w:val="Hyperlink"/>
            <w:sz w:val="24"/>
            <w:lang w:val="en-CA"/>
          </w:rPr>
          <w:t xml:space="preserve"> Kidney Foundation of Canada</w:t>
        </w:r>
      </w:hyperlink>
      <w:r w:rsidRPr="00A5579F">
        <w:rPr>
          <w:sz w:val="24"/>
          <w:lang w:val="en-CA"/>
        </w:rPr>
        <w:br/>
      </w:r>
      <w:hyperlink r:id="rId13" w:tgtFrame="_blank" w:history="1">
        <w:r w:rsidRPr="00A5579F">
          <w:rPr>
            <w:rStyle w:val="Hyperlink"/>
            <w:sz w:val="24"/>
            <w:lang w:val="en-CA"/>
          </w:rPr>
          <w:t>The Transplant Journey Guide Book</w:t>
        </w:r>
      </w:hyperlink>
    </w:p>
    <w:sectPr w:rsidR="000B48AC" w:rsidRPr="00A5579F" w:rsidSect="000B48AC">
      <w:type w:val="continuous"/>
      <w:pgSz w:w="12240" w:h="15840"/>
      <w:pgMar w:top="1304" w:right="1304" w:bottom="709" w:left="1560" w:header="720" w:footer="720" w:gutter="0"/>
      <w:cols w:space="26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67" w:rsidRDefault="00A97967" w:rsidP="00852926">
      <w:pPr>
        <w:spacing w:after="0" w:line="240" w:lineRule="auto"/>
      </w:pPr>
      <w:r>
        <w:separator/>
      </w:r>
    </w:p>
  </w:endnote>
  <w:endnote w:type="continuationSeparator" w:id="0">
    <w:p w:rsidR="00A97967" w:rsidRDefault="00A97967" w:rsidP="0085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7F" w:rsidRPr="004D388A" w:rsidRDefault="004D388A" w:rsidP="004D388A">
    <w:pPr>
      <w:pStyle w:val="Footer"/>
      <w:rPr>
        <w:sz w:val="20"/>
        <w:lang w:val="en-CA"/>
      </w:rPr>
    </w:pPr>
    <w:r>
      <w:rPr>
        <w:sz w:val="20"/>
        <w:lang w:val="en-CA"/>
      </w:rPr>
      <w:t xml:space="preserve">Source: Saskatoon Health Region: About Organ &amp; Tissue Donation and Saskatchewan Transplant Program    </w:t>
    </w:r>
    <w:r w:rsidRPr="004D388A">
      <w:rPr>
        <w:sz w:val="20"/>
        <w:lang w:val="en-CA"/>
      </w:rPr>
      <w:t>https://www.saskatoonhealthregion.ca/locations_services/Services/organ-tissue-donation/Pages/About.aspx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67" w:rsidRDefault="00A97967" w:rsidP="00852926">
      <w:pPr>
        <w:spacing w:after="0" w:line="240" w:lineRule="auto"/>
      </w:pPr>
      <w:r>
        <w:separator/>
      </w:r>
    </w:p>
  </w:footnote>
  <w:footnote w:type="continuationSeparator" w:id="0">
    <w:p w:rsidR="00A97967" w:rsidRDefault="00A97967" w:rsidP="00852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26" w:rsidRPr="00852926" w:rsidRDefault="007E6296">
    <w:pPr>
      <w:pStyle w:val="Header"/>
      <w:rPr>
        <w:lang w:val="en-CA"/>
      </w:rPr>
    </w:pPr>
    <w:r>
      <w:rPr>
        <w:lang w:val="en-CA"/>
      </w:rPr>
      <w:t xml:space="preserve">Health </w:t>
    </w:r>
    <w:proofErr w:type="spellStart"/>
    <w:r>
      <w:rPr>
        <w:lang w:val="en-CA"/>
      </w:rPr>
      <w:t>Sci</w:t>
    </w:r>
    <w:proofErr w:type="spellEnd"/>
    <w:r w:rsidR="00852926">
      <w:rPr>
        <w:lang w:val="en-CA"/>
      </w:rPr>
      <w:t xml:space="preserve"> 20</w:t>
    </w:r>
    <w:r w:rsidR="00852926">
      <w:rPr>
        <w:lang w:val="en-CA"/>
      </w:rPr>
      <w:tab/>
      <w:t>Name: ______________________________</w:t>
    </w:r>
    <w:r w:rsidR="00852926">
      <w:rPr>
        <w:lang w:val="en-CA"/>
      </w:rPr>
      <w:tab/>
      <w:t>Date: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857"/>
    <w:multiLevelType w:val="hybridMultilevel"/>
    <w:tmpl w:val="54DA8B4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nsid w:val="0A004973"/>
    <w:multiLevelType w:val="multilevel"/>
    <w:tmpl w:val="F74A8E04"/>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9A512C"/>
    <w:multiLevelType w:val="multilevel"/>
    <w:tmpl w:val="8A2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A6152"/>
    <w:multiLevelType w:val="multilevel"/>
    <w:tmpl w:val="C1B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C14E3"/>
    <w:multiLevelType w:val="hybridMultilevel"/>
    <w:tmpl w:val="39D2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1082"/>
    <w:multiLevelType w:val="multilevel"/>
    <w:tmpl w:val="91F4A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4AC13C4"/>
    <w:multiLevelType w:val="hybridMultilevel"/>
    <w:tmpl w:val="D00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F2CD6"/>
    <w:multiLevelType w:val="multilevel"/>
    <w:tmpl w:val="91F4A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E0A6E55"/>
    <w:multiLevelType w:val="multilevel"/>
    <w:tmpl w:val="E84064F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22442D3"/>
    <w:multiLevelType w:val="hybridMultilevel"/>
    <w:tmpl w:val="9F400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9680D85"/>
    <w:multiLevelType w:val="multilevel"/>
    <w:tmpl w:val="AF387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0855F98"/>
    <w:multiLevelType w:val="multilevel"/>
    <w:tmpl w:val="45D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E7E6F"/>
    <w:multiLevelType w:val="multilevel"/>
    <w:tmpl w:val="912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034C8"/>
    <w:multiLevelType w:val="hybridMultilevel"/>
    <w:tmpl w:val="34004C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0"/>
  </w:num>
  <w:num w:numId="3">
    <w:abstractNumId w:val="7"/>
  </w:num>
  <w:num w:numId="4">
    <w:abstractNumId w:val="4"/>
  </w:num>
  <w:num w:numId="5">
    <w:abstractNumId w:val="10"/>
  </w:num>
  <w:num w:numId="6">
    <w:abstractNumId w:val="5"/>
  </w:num>
  <w:num w:numId="7">
    <w:abstractNumId w:val="8"/>
  </w:num>
  <w:num w:numId="8">
    <w:abstractNumId w:val="1"/>
  </w:num>
  <w:num w:numId="9">
    <w:abstractNumId w:val="13"/>
  </w:num>
  <w:num w:numId="10">
    <w:abstractNumId w:val="9"/>
  </w:num>
  <w:num w:numId="11">
    <w:abstractNumId w:val="3"/>
  </w:num>
  <w:num w:numId="12">
    <w:abstractNumId w:val="1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852926"/>
    <w:rsid w:val="0001768F"/>
    <w:rsid w:val="000B48AC"/>
    <w:rsid w:val="001B59D4"/>
    <w:rsid w:val="001D040C"/>
    <w:rsid w:val="00222A5E"/>
    <w:rsid w:val="00274AB1"/>
    <w:rsid w:val="003013D5"/>
    <w:rsid w:val="003245AC"/>
    <w:rsid w:val="0035429F"/>
    <w:rsid w:val="003F18A2"/>
    <w:rsid w:val="004260BA"/>
    <w:rsid w:val="0043148D"/>
    <w:rsid w:val="004D388A"/>
    <w:rsid w:val="00500E05"/>
    <w:rsid w:val="00654E5A"/>
    <w:rsid w:val="006835E0"/>
    <w:rsid w:val="0077574D"/>
    <w:rsid w:val="007E4FC9"/>
    <w:rsid w:val="007E6296"/>
    <w:rsid w:val="00847118"/>
    <w:rsid w:val="00852926"/>
    <w:rsid w:val="008961F7"/>
    <w:rsid w:val="008D747F"/>
    <w:rsid w:val="00905928"/>
    <w:rsid w:val="00930DC2"/>
    <w:rsid w:val="00944C5C"/>
    <w:rsid w:val="009B5E52"/>
    <w:rsid w:val="00A04B3D"/>
    <w:rsid w:val="00A5579F"/>
    <w:rsid w:val="00A97967"/>
    <w:rsid w:val="00B04240"/>
    <w:rsid w:val="00B57726"/>
    <w:rsid w:val="00B844C8"/>
    <w:rsid w:val="00BF159C"/>
    <w:rsid w:val="00C2229E"/>
    <w:rsid w:val="00CD3A67"/>
    <w:rsid w:val="00DA7840"/>
    <w:rsid w:val="00DB0F84"/>
    <w:rsid w:val="00DC6716"/>
    <w:rsid w:val="00E665AF"/>
    <w:rsid w:val="00E767F9"/>
    <w:rsid w:val="00E77AFB"/>
    <w:rsid w:val="00F22F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5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 w:type="paragraph" w:styleId="ListParagraph">
    <w:name w:val="List Paragraph"/>
    <w:basedOn w:val="Normal"/>
    <w:uiPriority w:val="34"/>
    <w:qFormat/>
    <w:rsid w:val="00930DC2"/>
    <w:pPr>
      <w:ind w:left="720"/>
      <w:contextualSpacing/>
    </w:pPr>
  </w:style>
  <w:style w:type="character" w:styleId="FollowedHyperlink">
    <w:name w:val="FollowedHyperlink"/>
    <w:basedOn w:val="DefaultParagraphFont"/>
    <w:uiPriority w:val="99"/>
    <w:semiHidden/>
    <w:unhideWhenUsed/>
    <w:rsid w:val="003F18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9167454">
      <w:bodyDiv w:val="1"/>
      <w:marLeft w:val="0"/>
      <w:marRight w:val="0"/>
      <w:marTop w:val="0"/>
      <w:marBottom w:val="0"/>
      <w:divBdr>
        <w:top w:val="none" w:sz="0" w:space="0" w:color="auto"/>
        <w:left w:val="none" w:sz="0" w:space="0" w:color="auto"/>
        <w:bottom w:val="none" w:sz="0" w:space="0" w:color="auto"/>
        <w:right w:val="none" w:sz="0" w:space="0" w:color="auto"/>
      </w:divBdr>
    </w:div>
    <w:div w:id="1128861669">
      <w:bodyDiv w:val="1"/>
      <w:marLeft w:val="0"/>
      <w:marRight w:val="0"/>
      <w:marTop w:val="0"/>
      <w:marBottom w:val="0"/>
      <w:divBdr>
        <w:top w:val="none" w:sz="0" w:space="0" w:color="auto"/>
        <w:left w:val="none" w:sz="0" w:space="0" w:color="auto"/>
        <w:bottom w:val="none" w:sz="0" w:space="0" w:color="auto"/>
        <w:right w:val="none" w:sz="0" w:space="0" w:color="auto"/>
      </w:divBdr>
      <w:divsChild>
        <w:div w:id="123562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628744">
      <w:bodyDiv w:val="1"/>
      <w:marLeft w:val="0"/>
      <w:marRight w:val="0"/>
      <w:marTop w:val="0"/>
      <w:marBottom w:val="0"/>
      <w:divBdr>
        <w:top w:val="none" w:sz="0" w:space="0" w:color="auto"/>
        <w:left w:val="none" w:sz="0" w:space="0" w:color="auto"/>
        <w:bottom w:val="none" w:sz="0" w:space="0" w:color="auto"/>
        <w:right w:val="none" w:sz="0" w:space="0" w:color="auto"/>
      </w:divBdr>
    </w:div>
    <w:div w:id="1495224249">
      <w:bodyDiv w:val="1"/>
      <w:marLeft w:val="0"/>
      <w:marRight w:val="0"/>
      <w:marTop w:val="0"/>
      <w:marBottom w:val="0"/>
      <w:divBdr>
        <w:top w:val="none" w:sz="0" w:space="0" w:color="auto"/>
        <w:left w:val="none" w:sz="0" w:space="0" w:color="auto"/>
        <w:bottom w:val="none" w:sz="0" w:space="0" w:color="auto"/>
        <w:right w:val="none" w:sz="0" w:space="0" w:color="auto"/>
      </w:divBdr>
    </w:div>
    <w:div w:id="1515265522">
      <w:bodyDiv w:val="1"/>
      <w:marLeft w:val="0"/>
      <w:marRight w:val="0"/>
      <w:marTop w:val="0"/>
      <w:marBottom w:val="0"/>
      <w:divBdr>
        <w:top w:val="none" w:sz="0" w:space="0" w:color="auto"/>
        <w:left w:val="none" w:sz="0" w:space="0" w:color="auto"/>
        <w:bottom w:val="none" w:sz="0" w:space="0" w:color="auto"/>
        <w:right w:val="none" w:sz="0" w:space="0" w:color="auto"/>
      </w:divBdr>
    </w:div>
    <w:div w:id="19081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answeb.org/journey/recip_journe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idney.ca/page.aspx?pi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gan-donation-works.org/english/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t-transplant.ca/" TargetMode="External"/><Relationship Id="rId4" Type="http://schemas.openxmlformats.org/officeDocument/2006/relationships/webSettings" Target="webSettings.xml"/><Relationship Id="rId9" Type="http://schemas.openxmlformats.org/officeDocument/2006/relationships/hyperlink" Target="https://www.bloo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Jennifer</cp:lastModifiedBy>
  <cp:revision>1</cp:revision>
  <cp:lastPrinted>2016-02-09T13:08:00Z</cp:lastPrinted>
  <dcterms:created xsi:type="dcterms:W3CDTF">2016-02-29T12:02:00Z</dcterms:created>
  <dcterms:modified xsi:type="dcterms:W3CDTF">2016-02-29T12:23:00Z</dcterms:modified>
</cp:coreProperties>
</file>