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EA" w:rsidRPr="005A355A" w:rsidRDefault="005A355A" w:rsidP="005A355A">
      <w:pPr>
        <w:pStyle w:val="Heading1"/>
        <w:rPr>
          <w:rFonts w:ascii="Century Gothic" w:hAnsi="Century Gothic"/>
          <w:b/>
        </w:rPr>
      </w:pPr>
      <w:r>
        <w:rPr>
          <w:rFonts w:ascii="Century Gothic" w:hAnsi="Century Gothic"/>
        </w:rPr>
        <w:t>Miss Foley</w:t>
      </w:r>
    </w:p>
    <w:p w:rsidR="000D5BEA" w:rsidRPr="00BF282E" w:rsidRDefault="00993215" w:rsidP="000D5BEA">
      <w:pPr>
        <w:rPr>
          <w:rFonts w:ascii="Century Gothic" w:hAnsi="Century Gothic"/>
        </w:rPr>
      </w:pPr>
      <w:r>
        <w:rPr>
          <w:rFonts w:ascii="Century Gothic" w:hAnsi="Century Gothic"/>
          <w:sz w:val="36"/>
          <w:szCs w:val="36"/>
        </w:rPr>
        <w:t>Well10: W</w:t>
      </w:r>
      <w:r w:rsidR="000317A5">
        <w:rPr>
          <w:rFonts w:ascii="Century Gothic" w:hAnsi="Century Gothic"/>
          <w:sz w:val="36"/>
          <w:szCs w:val="36"/>
        </w:rPr>
        <w:t xml:space="preserve">1 </w:t>
      </w:r>
      <w:r>
        <w:rPr>
          <w:rFonts w:ascii="Century Gothic" w:hAnsi="Century Gothic"/>
          <w:sz w:val="36"/>
          <w:szCs w:val="36"/>
        </w:rPr>
        <w:t>Wellness Intro</w:t>
      </w:r>
      <w:r w:rsidR="000317A5">
        <w:rPr>
          <w:rFonts w:ascii="Century Gothic" w:hAnsi="Century Gothic"/>
          <w:sz w:val="36"/>
          <w:szCs w:val="36"/>
        </w:rPr>
        <w:t xml:space="preserve"> </w:t>
      </w:r>
      <w:r w:rsidR="000317A5">
        <w:rPr>
          <w:rFonts w:ascii="Century Gothic" w:hAnsi="Century Gothic"/>
          <w:sz w:val="36"/>
          <w:szCs w:val="36"/>
        </w:rPr>
        <w:tab/>
        <w:t xml:space="preserve"> </w:t>
      </w:r>
      <w:r w:rsidR="00492740">
        <w:rPr>
          <w:rFonts w:ascii="Century Gothic" w:hAnsi="Century Gothic"/>
          <w:sz w:val="36"/>
          <w:szCs w:val="36"/>
        </w:rPr>
        <w:tab/>
        <w:t xml:space="preserve">   </w:t>
      </w:r>
      <w:proofErr w:type="gramStart"/>
      <w:r w:rsidR="00492740">
        <w:rPr>
          <w:rFonts w:ascii="Century Gothic" w:hAnsi="Century Gothic"/>
          <w:b/>
          <w:sz w:val="36"/>
          <w:szCs w:val="36"/>
        </w:rPr>
        <w:t>In</w:t>
      </w:r>
      <w:proofErr w:type="gramEnd"/>
      <w:r w:rsidR="00492740">
        <w:rPr>
          <w:rFonts w:ascii="Century Gothic" w:hAnsi="Century Gothic"/>
          <w:b/>
          <w:sz w:val="36"/>
          <w:szCs w:val="36"/>
        </w:rPr>
        <w:t xml:space="preserve"> Defense of Food</w:t>
      </w:r>
    </w:p>
    <w:p w:rsidR="000E5F97" w:rsidRPr="008968C1" w:rsidRDefault="00C5681E" w:rsidP="008968C1">
      <w:pPr>
        <w:spacing w:after="120"/>
        <w:rPr>
          <w:rFonts w:ascii="Verdana" w:hAnsi="Verdana"/>
        </w:rPr>
      </w:pPr>
      <w:r>
        <w:rPr>
          <w:rFonts w:ascii="Century Gothic" w:hAnsi="Century Gothic"/>
          <w:noProof/>
          <w:sz w:val="24"/>
          <w:szCs w:val="24"/>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50165</wp:posOffset>
                </wp:positionV>
                <wp:extent cx="5972175" cy="0"/>
                <wp:effectExtent l="0" t="0" r="9525"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95pt" to="468.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uXEwIAACk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"/>
            </w:pict>
          </mc:Fallback>
        </mc:AlternateContent>
      </w:r>
    </w:p>
    <w:p w:rsidR="00492740" w:rsidRDefault="00D30FAC" w:rsidP="00D30FAC">
      <w:pPr>
        <w:spacing w:after="120"/>
        <w:jc w:val="center"/>
        <w:rPr>
          <w:rFonts w:ascii="Century Gothic" w:hAnsi="Century Gothic"/>
          <w:b/>
          <w:sz w:val="48"/>
        </w:rPr>
      </w:pPr>
      <w:r w:rsidRPr="00C42F54">
        <w:rPr>
          <w:rFonts w:ascii="Century Gothic" w:hAnsi="Century Gothic"/>
          <w:b/>
          <w:sz w:val="44"/>
        </w:rPr>
        <w:t>In Defense of Food: A</w:t>
      </w:r>
      <w:bookmarkStart w:id="0" w:name="_GoBack"/>
      <w:bookmarkEnd w:id="0"/>
      <w:r w:rsidRPr="00C42F54">
        <w:rPr>
          <w:rFonts w:ascii="Century Gothic" w:hAnsi="Century Gothic"/>
          <w:b/>
          <w:sz w:val="44"/>
        </w:rPr>
        <w:t xml:space="preserve">n Eater’s </w:t>
      </w:r>
      <w:r w:rsidRPr="00D30FAC">
        <w:rPr>
          <w:rFonts w:ascii="Century Gothic" w:hAnsi="Century Gothic"/>
          <w:b/>
          <w:sz w:val="48"/>
        </w:rPr>
        <w:t>Manifesto</w:t>
      </w:r>
    </w:p>
    <w:p w:rsidR="00D30FAC" w:rsidRDefault="00D30FAC" w:rsidP="00D30FAC">
      <w:pPr>
        <w:jc w:val="center"/>
        <w:rPr>
          <w:rFonts w:ascii="Century Gothic" w:hAnsi="Century Gothic"/>
          <w:b/>
        </w:rPr>
      </w:pPr>
      <w:r w:rsidRPr="00D30FAC">
        <w:rPr>
          <w:rFonts w:ascii="Century Gothic" w:hAnsi="Century Gothic"/>
          <w:b/>
          <w:sz w:val="32"/>
        </w:rPr>
        <w:t xml:space="preserve">By Michael </w:t>
      </w:r>
      <w:proofErr w:type="spellStart"/>
      <w:r w:rsidRPr="00D30FAC">
        <w:rPr>
          <w:rFonts w:ascii="Century Gothic" w:hAnsi="Century Gothic"/>
          <w:b/>
          <w:sz w:val="32"/>
        </w:rPr>
        <w:t>Pollan</w:t>
      </w:r>
      <w:proofErr w:type="spellEnd"/>
      <w:r>
        <w:rPr>
          <w:rFonts w:ascii="Century Gothic" w:hAnsi="Century Gothic"/>
          <w:b/>
          <w:sz w:val="32"/>
        </w:rPr>
        <w:t xml:space="preserve"> (2015)</w:t>
      </w:r>
    </w:p>
    <w:p w:rsidR="00492740" w:rsidRDefault="00D30FAC">
      <w:pPr>
        <w:rPr>
          <w:rFonts w:ascii="Century Gothic" w:hAnsi="Century Gothic"/>
          <w:b/>
        </w:rPr>
      </w:pPr>
      <w:r>
        <w:rPr>
          <w:noProof/>
        </w:rPr>
        <w:drawing>
          <wp:anchor distT="0" distB="0" distL="114300" distR="114300" simplePos="0" relativeHeight="251660288" behindDoc="0" locked="0" layoutInCell="1" allowOverlap="1" wp14:anchorId="4E7CC341" wp14:editId="235B7340">
            <wp:simplePos x="0" y="0"/>
            <wp:positionH relativeFrom="column">
              <wp:posOffset>-19050</wp:posOffset>
            </wp:positionH>
            <wp:positionV relativeFrom="paragraph">
              <wp:posOffset>254000</wp:posOffset>
            </wp:positionV>
            <wp:extent cx="6010275" cy="7232650"/>
            <wp:effectExtent l="0" t="0" r="9525" b="6350"/>
            <wp:wrapSquare wrapText="bothSides"/>
            <wp:docPr id="4" name="Picture 4" descr="IDOF-Food-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F-Food-Ru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275" cy="723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740">
        <w:rPr>
          <w:rFonts w:ascii="Century Gothic" w:hAnsi="Century Gothic"/>
          <w:b/>
        </w:rPr>
        <w:br w:type="page"/>
      </w:r>
    </w:p>
    <w:p w:rsidR="00492740" w:rsidRPr="005A355A" w:rsidRDefault="00492740" w:rsidP="00492740">
      <w:pPr>
        <w:pStyle w:val="Heading1"/>
        <w:rPr>
          <w:rFonts w:ascii="Century Gothic" w:hAnsi="Century Gothic"/>
          <w:b/>
        </w:rPr>
      </w:pPr>
      <w:r>
        <w:rPr>
          <w:rFonts w:ascii="Century Gothic" w:hAnsi="Century Gothic"/>
        </w:rPr>
        <w:lastRenderedPageBreak/>
        <w:t>Miss Foley</w:t>
      </w:r>
    </w:p>
    <w:p w:rsidR="00492740" w:rsidRPr="00BF282E" w:rsidRDefault="00492740" w:rsidP="00492740">
      <w:pPr>
        <w:rPr>
          <w:rFonts w:ascii="Century Gothic" w:hAnsi="Century Gothic"/>
        </w:rPr>
      </w:pPr>
      <w:r>
        <w:rPr>
          <w:rFonts w:ascii="Century Gothic" w:hAnsi="Century Gothic"/>
          <w:sz w:val="36"/>
          <w:szCs w:val="36"/>
        </w:rPr>
        <w:t xml:space="preserve">Well10: W1 Wellness Intro </w:t>
      </w:r>
      <w:r>
        <w:rPr>
          <w:rFonts w:ascii="Century Gothic" w:hAnsi="Century Gothic"/>
          <w:sz w:val="36"/>
          <w:szCs w:val="36"/>
        </w:rPr>
        <w:tab/>
        <w:t xml:space="preserve"> </w:t>
      </w:r>
      <w:r>
        <w:rPr>
          <w:rFonts w:ascii="Century Gothic" w:hAnsi="Century Gothic"/>
          <w:sz w:val="36"/>
          <w:szCs w:val="36"/>
        </w:rPr>
        <w:tab/>
        <w:t xml:space="preserve">   </w:t>
      </w:r>
      <w:proofErr w:type="gramStart"/>
      <w:r>
        <w:rPr>
          <w:rFonts w:ascii="Century Gothic" w:hAnsi="Century Gothic"/>
          <w:b/>
          <w:sz w:val="36"/>
          <w:szCs w:val="36"/>
        </w:rPr>
        <w:t>In</w:t>
      </w:r>
      <w:proofErr w:type="gramEnd"/>
      <w:r>
        <w:rPr>
          <w:rFonts w:ascii="Century Gothic" w:hAnsi="Century Gothic"/>
          <w:b/>
          <w:sz w:val="36"/>
          <w:szCs w:val="36"/>
        </w:rPr>
        <w:t xml:space="preserve"> Defense of Food</w:t>
      </w:r>
    </w:p>
    <w:p w:rsidR="00492740" w:rsidRDefault="00492740" w:rsidP="00492740">
      <w:pPr>
        <w:rPr>
          <w:rFonts w:ascii="Verdana" w:hAnsi="Verdana"/>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625A2F22" wp14:editId="38CF1886">
                <wp:simplePos x="0" y="0"/>
                <wp:positionH relativeFrom="column">
                  <wp:posOffset>-19050</wp:posOffset>
                </wp:positionH>
                <wp:positionV relativeFrom="paragraph">
                  <wp:posOffset>50165</wp:posOffset>
                </wp:positionV>
                <wp:extent cx="5972175" cy="0"/>
                <wp:effectExtent l="0" t="0" r="952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95pt" to="468.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"/>
            </w:pict>
          </mc:Fallback>
        </mc:AlternateContent>
      </w:r>
    </w:p>
    <w:p w:rsidR="00883D7F" w:rsidRPr="00BA3F8A" w:rsidRDefault="00883D7F" w:rsidP="00C42F54">
      <w:pPr>
        <w:spacing w:before="120" w:after="120"/>
        <w:jc w:val="both"/>
        <w:rPr>
          <w:rFonts w:ascii="Century Gothic" w:hAnsi="Century Gothic"/>
          <w:sz w:val="28"/>
        </w:rPr>
      </w:pPr>
      <w:r w:rsidRPr="00BA3F8A">
        <w:rPr>
          <w:rFonts w:ascii="Century Gothic" w:hAnsi="Century Gothic"/>
          <w:sz w:val="28"/>
        </w:rPr>
        <w:t xml:space="preserve">All answers must be </w:t>
      </w:r>
      <w:r w:rsidRPr="00BA3F8A">
        <w:rPr>
          <w:rFonts w:ascii="Century Gothic" w:hAnsi="Century Gothic"/>
          <w:b/>
          <w:sz w:val="28"/>
        </w:rPr>
        <w:t>typed</w:t>
      </w:r>
      <w:r w:rsidRPr="00BA3F8A">
        <w:rPr>
          <w:rFonts w:ascii="Century Gothic" w:hAnsi="Century Gothic"/>
          <w:sz w:val="28"/>
        </w:rPr>
        <w:t xml:space="preserve">, </w:t>
      </w:r>
      <w:r w:rsidRPr="00BA3F8A">
        <w:rPr>
          <w:rFonts w:ascii="Century Gothic" w:hAnsi="Century Gothic"/>
          <w:b/>
          <w:sz w:val="28"/>
        </w:rPr>
        <w:t>single spaced</w:t>
      </w:r>
      <w:r w:rsidRPr="00BA3F8A">
        <w:rPr>
          <w:rFonts w:ascii="Century Gothic" w:hAnsi="Century Gothic"/>
          <w:sz w:val="28"/>
        </w:rPr>
        <w:t xml:space="preserve">, in </w:t>
      </w:r>
      <w:r w:rsidRPr="00BA3F8A">
        <w:rPr>
          <w:rFonts w:ascii="Century Gothic" w:hAnsi="Century Gothic"/>
          <w:b/>
          <w:sz w:val="28"/>
        </w:rPr>
        <w:t>Times New Roman size 12</w:t>
      </w:r>
      <w:r w:rsidRPr="00BA3F8A">
        <w:rPr>
          <w:rFonts w:ascii="Century Gothic" w:hAnsi="Century Gothic"/>
          <w:sz w:val="28"/>
        </w:rPr>
        <w:t xml:space="preserve"> </w:t>
      </w:r>
      <w:r w:rsidRPr="00BA3F8A">
        <w:rPr>
          <w:rFonts w:ascii="Century Gothic" w:hAnsi="Century Gothic"/>
          <w:b/>
          <w:sz w:val="28"/>
        </w:rPr>
        <w:t>font</w:t>
      </w:r>
      <w:r w:rsidRPr="00BA3F8A">
        <w:rPr>
          <w:rFonts w:ascii="Century Gothic" w:hAnsi="Century Gothic"/>
          <w:sz w:val="28"/>
        </w:rPr>
        <w:t xml:space="preserve">. Please separate </w:t>
      </w:r>
      <w:r w:rsidR="001D5472" w:rsidRPr="00BA3F8A">
        <w:rPr>
          <w:rFonts w:ascii="Century Gothic" w:hAnsi="Century Gothic"/>
          <w:sz w:val="28"/>
        </w:rPr>
        <w:t>your response for each question</w:t>
      </w:r>
      <w:r w:rsidRPr="00BA3F8A">
        <w:rPr>
          <w:rFonts w:ascii="Century Gothic" w:hAnsi="Century Gothic"/>
          <w:sz w:val="28"/>
        </w:rPr>
        <w:t xml:space="preserve"> into a separate paragraph.</w:t>
      </w:r>
      <w:r w:rsidR="001D5472" w:rsidRPr="00BA3F8A">
        <w:rPr>
          <w:rFonts w:ascii="Century Gothic" w:hAnsi="Century Gothic"/>
          <w:sz w:val="28"/>
        </w:rPr>
        <w:t xml:space="preserve"> Question 4 supermarket sketch can be stapled to your answers.</w:t>
      </w:r>
    </w:p>
    <w:p w:rsidR="001D5472" w:rsidRDefault="001D5472" w:rsidP="00883D7F">
      <w:pPr>
        <w:jc w:val="both"/>
        <w:rPr>
          <w:rFonts w:ascii="Century Gothic" w:hAnsi="Century Gothic"/>
          <w:sz w:val="24"/>
        </w:rPr>
      </w:pPr>
    </w:p>
    <w:p w:rsidR="001D5472" w:rsidRDefault="001D5472" w:rsidP="00C42F54">
      <w:pPr>
        <w:pStyle w:val="ListParagraph"/>
        <w:numPr>
          <w:ilvl w:val="0"/>
          <w:numId w:val="12"/>
        </w:numPr>
        <w:spacing w:after="360"/>
        <w:contextualSpacing w:val="0"/>
        <w:jc w:val="both"/>
        <w:rPr>
          <w:rFonts w:ascii="Century Gothic" w:hAnsi="Century Gothic"/>
          <w:sz w:val="24"/>
        </w:rPr>
      </w:pPr>
      <w:r>
        <w:rPr>
          <w:rFonts w:ascii="Century Gothic" w:hAnsi="Century Gothic"/>
          <w:sz w:val="24"/>
        </w:rPr>
        <w:t xml:space="preserve">Early in the film Michael </w:t>
      </w:r>
      <w:proofErr w:type="spellStart"/>
      <w:r>
        <w:rPr>
          <w:rFonts w:ascii="Century Gothic" w:hAnsi="Century Gothic"/>
          <w:sz w:val="24"/>
        </w:rPr>
        <w:t>Pollan</w:t>
      </w:r>
      <w:proofErr w:type="spellEnd"/>
      <w:r>
        <w:rPr>
          <w:rFonts w:ascii="Century Gothic" w:hAnsi="Century Gothic"/>
          <w:sz w:val="24"/>
        </w:rPr>
        <w:t xml:space="preserve"> makes the distinction between “food” and “edible food-substances”. Why is it important to make this distinction? Give three (3) examples of foods from each of these categories.</w:t>
      </w:r>
    </w:p>
    <w:p w:rsidR="001D5472" w:rsidRDefault="001D5472" w:rsidP="00C42F54">
      <w:pPr>
        <w:pStyle w:val="ListParagraph"/>
        <w:numPr>
          <w:ilvl w:val="0"/>
          <w:numId w:val="12"/>
        </w:numPr>
        <w:spacing w:after="240"/>
        <w:contextualSpacing w:val="0"/>
        <w:jc w:val="both"/>
        <w:rPr>
          <w:rFonts w:ascii="Century Gothic" w:hAnsi="Century Gothic"/>
          <w:sz w:val="24"/>
        </w:rPr>
      </w:pPr>
      <w:proofErr w:type="spellStart"/>
      <w:r>
        <w:rPr>
          <w:rFonts w:ascii="Century Gothic" w:hAnsi="Century Gothic"/>
          <w:sz w:val="24"/>
        </w:rPr>
        <w:t>Pollan</w:t>
      </w:r>
      <w:proofErr w:type="spellEnd"/>
      <w:r>
        <w:rPr>
          <w:rFonts w:ascii="Century Gothic" w:hAnsi="Century Gothic"/>
          <w:sz w:val="24"/>
        </w:rPr>
        <w:t xml:space="preserve"> believes that the solution to our dietary woes comes down to seven simple words: Eat food. Mostly plants. Not too much. Provide a brief summary outlining why he makes each of these recommendations.</w:t>
      </w:r>
    </w:p>
    <w:p w:rsidR="00D93E45" w:rsidRDefault="00D93E45" w:rsidP="00C42F54">
      <w:pPr>
        <w:pStyle w:val="ListParagraph"/>
        <w:numPr>
          <w:ilvl w:val="1"/>
          <w:numId w:val="12"/>
        </w:numPr>
        <w:spacing w:after="240"/>
        <w:contextualSpacing w:val="0"/>
        <w:jc w:val="both"/>
        <w:rPr>
          <w:rFonts w:ascii="Century Gothic" w:hAnsi="Century Gothic"/>
          <w:sz w:val="24"/>
        </w:rPr>
      </w:pPr>
      <w:r>
        <w:rPr>
          <w:rFonts w:ascii="Century Gothic" w:hAnsi="Century Gothic"/>
          <w:sz w:val="24"/>
        </w:rPr>
        <w:t>Eat Food.</w:t>
      </w:r>
    </w:p>
    <w:p w:rsidR="00D93E45" w:rsidRDefault="00D93E45" w:rsidP="00C42F54">
      <w:pPr>
        <w:pStyle w:val="ListParagraph"/>
        <w:numPr>
          <w:ilvl w:val="1"/>
          <w:numId w:val="12"/>
        </w:numPr>
        <w:spacing w:after="240"/>
        <w:contextualSpacing w:val="0"/>
        <w:jc w:val="both"/>
        <w:rPr>
          <w:rFonts w:ascii="Century Gothic" w:hAnsi="Century Gothic"/>
          <w:sz w:val="24"/>
        </w:rPr>
      </w:pPr>
      <w:r>
        <w:rPr>
          <w:rFonts w:ascii="Century Gothic" w:hAnsi="Century Gothic"/>
          <w:sz w:val="24"/>
        </w:rPr>
        <w:t>Mostly Plants.</w:t>
      </w:r>
    </w:p>
    <w:p w:rsidR="00D93E45" w:rsidRDefault="00D93E45" w:rsidP="00C42F54">
      <w:pPr>
        <w:pStyle w:val="ListParagraph"/>
        <w:numPr>
          <w:ilvl w:val="1"/>
          <w:numId w:val="12"/>
        </w:numPr>
        <w:spacing w:after="360"/>
        <w:contextualSpacing w:val="0"/>
        <w:jc w:val="both"/>
        <w:rPr>
          <w:rFonts w:ascii="Century Gothic" w:hAnsi="Century Gothic"/>
          <w:sz w:val="24"/>
        </w:rPr>
      </w:pPr>
      <w:r>
        <w:rPr>
          <w:rFonts w:ascii="Century Gothic" w:hAnsi="Century Gothic"/>
          <w:sz w:val="24"/>
        </w:rPr>
        <w:t>Not Too Much.</w:t>
      </w:r>
    </w:p>
    <w:p w:rsidR="001D5472" w:rsidRDefault="001D5472" w:rsidP="00C42F54">
      <w:pPr>
        <w:pStyle w:val="ListParagraph"/>
        <w:numPr>
          <w:ilvl w:val="0"/>
          <w:numId w:val="12"/>
        </w:numPr>
        <w:spacing w:after="360"/>
        <w:contextualSpacing w:val="0"/>
        <w:jc w:val="both"/>
        <w:rPr>
          <w:rFonts w:ascii="Century Gothic" w:hAnsi="Century Gothic"/>
          <w:sz w:val="24"/>
        </w:rPr>
      </w:pPr>
      <w:r w:rsidRPr="00D93E45">
        <w:rPr>
          <w:rFonts w:ascii="Century Gothic" w:hAnsi="Century Gothic"/>
          <w:sz w:val="24"/>
        </w:rPr>
        <w:t>Review the</w:t>
      </w:r>
      <w:r w:rsidR="00D93E45">
        <w:rPr>
          <w:rFonts w:ascii="Century Gothic" w:hAnsi="Century Gothic"/>
          <w:sz w:val="24"/>
        </w:rPr>
        <w:t xml:space="preserve"> list of </w:t>
      </w:r>
      <w:proofErr w:type="spellStart"/>
      <w:r w:rsidR="00D93E45">
        <w:rPr>
          <w:rFonts w:ascii="Century Gothic" w:hAnsi="Century Gothic"/>
          <w:sz w:val="24"/>
        </w:rPr>
        <w:t>Pollan’s</w:t>
      </w:r>
      <w:proofErr w:type="spellEnd"/>
      <w:r w:rsidR="00D93E45">
        <w:rPr>
          <w:rFonts w:ascii="Century Gothic" w:hAnsi="Century Gothic"/>
          <w:sz w:val="24"/>
        </w:rPr>
        <w:t xml:space="preserve"> fourteen “Food Rules”.</w:t>
      </w:r>
    </w:p>
    <w:p w:rsidR="00D93E45" w:rsidRPr="00C42F54" w:rsidRDefault="00C42F54" w:rsidP="00C42F54">
      <w:pPr>
        <w:pStyle w:val="ListParagraph"/>
        <w:numPr>
          <w:ilvl w:val="0"/>
          <w:numId w:val="12"/>
        </w:numPr>
        <w:spacing w:after="240"/>
        <w:contextualSpacing w:val="0"/>
        <w:jc w:val="both"/>
        <w:rPr>
          <w:rFonts w:ascii="Century Gothic" w:hAnsi="Century Gothic"/>
          <w:b/>
          <w:sz w:val="22"/>
        </w:rPr>
      </w:pPr>
      <w:r>
        <w:rPr>
          <w:rFonts w:ascii="Century Gothic" w:hAnsi="Century Gothic"/>
          <w:b/>
          <w:sz w:val="22"/>
        </w:rPr>
        <w:t>*</w:t>
      </w:r>
      <w:r w:rsidR="00D93E45" w:rsidRPr="00C42F54">
        <w:rPr>
          <w:rFonts w:ascii="Century Gothic" w:hAnsi="Century Gothic"/>
          <w:b/>
          <w:sz w:val="22"/>
        </w:rPr>
        <w:t>The completion of this question requires that yo</w:t>
      </w:r>
      <w:r>
        <w:rPr>
          <w:rFonts w:ascii="Century Gothic" w:hAnsi="Century Gothic"/>
          <w:b/>
          <w:sz w:val="22"/>
        </w:rPr>
        <w:t>u set foot in a grocery store.*</w:t>
      </w:r>
    </w:p>
    <w:p w:rsidR="00D93E45" w:rsidRDefault="00D93E45" w:rsidP="00C42F54">
      <w:pPr>
        <w:pStyle w:val="ListParagraph"/>
        <w:spacing w:after="240"/>
        <w:contextualSpacing w:val="0"/>
        <w:jc w:val="both"/>
        <w:rPr>
          <w:rFonts w:ascii="Century Gothic" w:hAnsi="Century Gothic"/>
          <w:sz w:val="24"/>
        </w:rPr>
      </w:pPr>
      <w:proofErr w:type="spellStart"/>
      <w:r w:rsidRPr="00D93E45">
        <w:rPr>
          <w:rFonts w:ascii="Century Gothic" w:hAnsi="Century Gothic"/>
          <w:sz w:val="24"/>
        </w:rPr>
        <w:t>Pollan</w:t>
      </w:r>
      <w:proofErr w:type="spellEnd"/>
      <w:r w:rsidRPr="00D93E45">
        <w:rPr>
          <w:rFonts w:ascii="Century Gothic" w:hAnsi="Century Gothic"/>
          <w:sz w:val="24"/>
        </w:rPr>
        <w:t xml:space="preserve"> suggests that shopping at the supermarket can be treacherous for those who are trying to eat healthy. After visiting a local supermarket, answer the following questions:</w:t>
      </w:r>
    </w:p>
    <w:p w:rsidR="00D93E45" w:rsidRDefault="00D93E45" w:rsidP="00C42F54">
      <w:pPr>
        <w:pStyle w:val="ListParagraph"/>
        <w:numPr>
          <w:ilvl w:val="0"/>
          <w:numId w:val="14"/>
        </w:numPr>
        <w:spacing w:after="240"/>
        <w:ind w:left="1418"/>
        <w:contextualSpacing w:val="0"/>
        <w:jc w:val="both"/>
        <w:rPr>
          <w:rFonts w:ascii="Century Gothic" w:hAnsi="Century Gothic"/>
          <w:i/>
          <w:sz w:val="24"/>
        </w:rPr>
      </w:pPr>
      <w:r>
        <w:rPr>
          <w:rFonts w:ascii="Century Gothic" w:hAnsi="Century Gothic"/>
          <w:sz w:val="24"/>
        </w:rPr>
        <w:t>Describe the layout of products in the store. What types of foods are located in the periphery/outside aisles of the store? What types of foods ar</w:t>
      </w:r>
      <w:r w:rsidR="00C42F54">
        <w:rPr>
          <w:rFonts w:ascii="Century Gothic" w:hAnsi="Century Gothic"/>
          <w:sz w:val="24"/>
        </w:rPr>
        <w:t xml:space="preserve">e located in the center aisles? </w:t>
      </w:r>
      <w:r w:rsidR="00C42F54" w:rsidRPr="00C42F54">
        <w:rPr>
          <w:rFonts w:ascii="Century Gothic" w:hAnsi="Century Gothic"/>
          <w:i/>
          <w:sz w:val="24"/>
        </w:rPr>
        <w:t>Include a sketch of the store layout, with the name of the supermarket.</w:t>
      </w:r>
    </w:p>
    <w:p w:rsidR="00C42F54" w:rsidRDefault="00C42F54" w:rsidP="00C42F54">
      <w:pPr>
        <w:pStyle w:val="ListParagraph"/>
        <w:numPr>
          <w:ilvl w:val="0"/>
          <w:numId w:val="14"/>
        </w:numPr>
        <w:spacing w:after="240"/>
        <w:ind w:left="1418"/>
        <w:contextualSpacing w:val="0"/>
        <w:jc w:val="both"/>
        <w:rPr>
          <w:rFonts w:ascii="Century Gothic" w:hAnsi="Century Gothic"/>
          <w:i/>
          <w:sz w:val="24"/>
        </w:rPr>
      </w:pPr>
      <w:r>
        <w:rPr>
          <w:rFonts w:ascii="Century Gothic" w:hAnsi="Century Gothic"/>
          <w:i/>
          <w:sz w:val="24"/>
        </w:rPr>
        <w:t>Look at how products are placed in the center aisles. What types of products are located at “eye level”? Compare them to products located near the bottom of the shelves. What trends do you notice?</w:t>
      </w:r>
    </w:p>
    <w:p w:rsidR="00C42F54" w:rsidRDefault="00C42F54" w:rsidP="00C42F54">
      <w:pPr>
        <w:pStyle w:val="ListParagraph"/>
        <w:numPr>
          <w:ilvl w:val="0"/>
          <w:numId w:val="14"/>
        </w:numPr>
        <w:spacing w:after="240"/>
        <w:ind w:left="1418"/>
        <w:contextualSpacing w:val="0"/>
        <w:jc w:val="both"/>
        <w:rPr>
          <w:rFonts w:ascii="Century Gothic" w:hAnsi="Century Gothic"/>
          <w:sz w:val="24"/>
        </w:rPr>
      </w:pPr>
      <w:r>
        <w:rPr>
          <w:rFonts w:ascii="Century Gothic" w:hAnsi="Century Gothic"/>
          <w:i/>
          <w:sz w:val="24"/>
        </w:rPr>
        <w:t>Where is the milk located in respect to the entrance of the store? Why do you think this is so?</w:t>
      </w:r>
    </w:p>
    <w:p w:rsidR="00C42F54" w:rsidRPr="00D93E45" w:rsidRDefault="00C42F54" w:rsidP="00D93E45">
      <w:pPr>
        <w:pStyle w:val="ListParagraph"/>
        <w:jc w:val="both"/>
        <w:rPr>
          <w:rFonts w:ascii="Century Gothic" w:hAnsi="Century Gothic"/>
          <w:sz w:val="24"/>
        </w:rPr>
      </w:pPr>
    </w:p>
    <w:p w:rsidR="00D93E45" w:rsidRPr="00D93E45" w:rsidRDefault="00D93E45" w:rsidP="00D93E45">
      <w:pPr>
        <w:pStyle w:val="ListParagraph"/>
        <w:jc w:val="both"/>
        <w:rPr>
          <w:rFonts w:ascii="Century Gothic" w:hAnsi="Century Gothic"/>
          <w:sz w:val="24"/>
        </w:rPr>
      </w:pPr>
    </w:p>
    <w:sectPr w:rsidR="00D93E45" w:rsidRPr="00D93E45" w:rsidSect="00D7521B">
      <w:headerReference w:type="first" r:id="rId9"/>
      <w:type w:val="continuous"/>
      <w:pgSz w:w="12242" w:h="15842" w:code="1"/>
      <w:pgMar w:top="720" w:right="1440" w:bottom="1008" w:left="1440" w:header="706" w:footer="13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BC" w:rsidRDefault="007E48BC" w:rsidP="005A355A">
      <w:r>
        <w:separator/>
      </w:r>
    </w:p>
  </w:endnote>
  <w:endnote w:type="continuationSeparator" w:id="0">
    <w:p w:rsidR="007E48BC" w:rsidRDefault="007E48BC" w:rsidP="005A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t">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BC" w:rsidRDefault="007E48BC" w:rsidP="005A355A">
      <w:r>
        <w:separator/>
      </w:r>
    </w:p>
  </w:footnote>
  <w:footnote w:type="continuationSeparator" w:id="0">
    <w:p w:rsidR="007E48BC" w:rsidRDefault="007E48BC" w:rsidP="005A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5A" w:rsidRPr="005A355A" w:rsidRDefault="005A355A">
    <w:pPr>
      <w:pStyle w:val="Header"/>
      <w:rPr>
        <w:rFonts w:ascii="Century Gothic" w:hAnsi="Century Gothic"/>
      </w:rPr>
    </w:pPr>
    <w:r>
      <w:rPr>
        <w:rFonts w:ascii="Century Gothic" w:hAnsi="Century Gothic"/>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D5A"/>
    <w:multiLevelType w:val="hybridMultilevel"/>
    <w:tmpl w:val="6E785C62"/>
    <w:lvl w:ilvl="0" w:tplc="B2FAA868">
      <w:start w:val="1"/>
      <w:numFmt w:val="lowerLetter"/>
      <w:lvlText w:val="%1."/>
      <w:lvlJc w:val="left"/>
      <w:pPr>
        <w:ind w:left="2520" w:hanging="360"/>
      </w:pPr>
      <w:rPr>
        <w:rFonts w:ascii="Century Gothic" w:eastAsia="Times New Roman" w:hAnsi="Century Gothic"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8990A0B"/>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F5661D"/>
    <w:multiLevelType w:val="hybridMultilevel"/>
    <w:tmpl w:val="14FC8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382E35"/>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312EF7"/>
    <w:multiLevelType w:val="hybridMultilevel"/>
    <w:tmpl w:val="E042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135C9"/>
    <w:multiLevelType w:val="hybridMultilevel"/>
    <w:tmpl w:val="4514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220093"/>
    <w:multiLevelType w:val="hybridMultilevel"/>
    <w:tmpl w:val="3AEE0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0B3DCE"/>
    <w:multiLevelType w:val="hybridMultilevel"/>
    <w:tmpl w:val="9E98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B6D46"/>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5C5403"/>
    <w:multiLevelType w:val="singleLevel"/>
    <w:tmpl w:val="0409000F"/>
    <w:lvl w:ilvl="0">
      <w:start w:val="1"/>
      <w:numFmt w:val="decimal"/>
      <w:lvlText w:val="%1."/>
      <w:lvlJc w:val="left"/>
      <w:pPr>
        <w:tabs>
          <w:tab w:val="num" w:pos="360"/>
        </w:tabs>
        <w:ind w:left="360" w:hanging="360"/>
      </w:pPr>
    </w:lvl>
  </w:abstractNum>
  <w:abstractNum w:abstractNumId="10">
    <w:nsid w:val="772F2784"/>
    <w:multiLevelType w:val="hybridMultilevel"/>
    <w:tmpl w:val="364A0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C8D7476"/>
    <w:multiLevelType w:val="hybridMultilevel"/>
    <w:tmpl w:val="8CA4DAA8"/>
    <w:lvl w:ilvl="0" w:tplc="132CE9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3D58E1"/>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EB1D25"/>
    <w:multiLevelType w:val="hybridMultilevel"/>
    <w:tmpl w:val="22187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12"/>
  </w:num>
  <w:num w:numId="5">
    <w:abstractNumId w:val="8"/>
  </w:num>
  <w:num w:numId="6">
    <w:abstractNumId w:val="3"/>
  </w:num>
  <w:num w:numId="7">
    <w:abstractNumId w:val="1"/>
  </w:num>
  <w:num w:numId="8">
    <w:abstractNumId w:val="13"/>
  </w:num>
  <w:num w:numId="9">
    <w:abstractNumId w:val="7"/>
  </w:num>
  <w:num w:numId="10">
    <w:abstractNumId w:val="5"/>
  </w:num>
  <w:num w:numId="11">
    <w:abstractNumId w:val="4"/>
  </w:num>
  <w:num w:numId="12">
    <w:abstractNumId w:val="1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E9"/>
    <w:rsid w:val="0000022A"/>
    <w:rsid w:val="00005E22"/>
    <w:rsid w:val="000317A5"/>
    <w:rsid w:val="000D5BEA"/>
    <w:rsid w:val="000E5F97"/>
    <w:rsid w:val="001868D0"/>
    <w:rsid w:val="001A725E"/>
    <w:rsid w:val="001D5472"/>
    <w:rsid w:val="002141FB"/>
    <w:rsid w:val="00221AC6"/>
    <w:rsid w:val="00224E63"/>
    <w:rsid w:val="00251B40"/>
    <w:rsid w:val="002B4633"/>
    <w:rsid w:val="002D2F3A"/>
    <w:rsid w:val="00310939"/>
    <w:rsid w:val="003E48F3"/>
    <w:rsid w:val="004004BC"/>
    <w:rsid w:val="00415EC8"/>
    <w:rsid w:val="00420B5D"/>
    <w:rsid w:val="004468F6"/>
    <w:rsid w:val="0045358B"/>
    <w:rsid w:val="00465EDF"/>
    <w:rsid w:val="00467D23"/>
    <w:rsid w:val="00492740"/>
    <w:rsid w:val="004B247B"/>
    <w:rsid w:val="004C001C"/>
    <w:rsid w:val="00527442"/>
    <w:rsid w:val="00582D9F"/>
    <w:rsid w:val="005A355A"/>
    <w:rsid w:val="00641527"/>
    <w:rsid w:val="006A0129"/>
    <w:rsid w:val="0076594D"/>
    <w:rsid w:val="007A3EC5"/>
    <w:rsid w:val="007E48BC"/>
    <w:rsid w:val="007F4922"/>
    <w:rsid w:val="00871B38"/>
    <w:rsid w:val="00883D7F"/>
    <w:rsid w:val="008968C1"/>
    <w:rsid w:val="00931184"/>
    <w:rsid w:val="00993215"/>
    <w:rsid w:val="009A5988"/>
    <w:rsid w:val="009F7FF2"/>
    <w:rsid w:val="00A40BC2"/>
    <w:rsid w:val="00A5774E"/>
    <w:rsid w:val="00A97784"/>
    <w:rsid w:val="00B22B26"/>
    <w:rsid w:val="00B60918"/>
    <w:rsid w:val="00BA3F8A"/>
    <w:rsid w:val="00BF58CF"/>
    <w:rsid w:val="00C279D5"/>
    <w:rsid w:val="00C42F54"/>
    <w:rsid w:val="00C5681E"/>
    <w:rsid w:val="00CC3462"/>
    <w:rsid w:val="00CE7ACA"/>
    <w:rsid w:val="00CF758C"/>
    <w:rsid w:val="00D30FAC"/>
    <w:rsid w:val="00D7521B"/>
    <w:rsid w:val="00D93E45"/>
    <w:rsid w:val="00DB177D"/>
    <w:rsid w:val="00E14B82"/>
    <w:rsid w:val="00E36EF7"/>
    <w:rsid w:val="00E37F1A"/>
    <w:rsid w:val="00E87BE9"/>
    <w:rsid w:val="00ED592C"/>
    <w:rsid w:val="00EE4274"/>
    <w:rsid w:val="00F35805"/>
    <w:rsid w:val="00F55E98"/>
    <w:rsid w:val="00F8558D"/>
    <w:rsid w:val="00FA6520"/>
    <w:rsid w:val="00FF5D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rsid w:val="000D5BEA"/>
    <w:pPr>
      <w:keepNext/>
      <w:outlineLvl w:val="0"/>
    </w:pPr>
    <w:rPr>
      <w:rFonts w:ascii="Fat" w:hAnsi="Fat"/>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paragraph" w:styleId="ListParagraph">
    <w:name w:val="List Paragraph"/>
    <w:basedOn w:val="Normal"/>
    <w:uiPriority w:val="34"/>
    <w:qFormat/>
    <w:rsid w:val="001D5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rsid w:val="000D5BEA"/>
    <w:pPr>
      <w:keepNext/>
      <w:outlineLvl w:val="0"/>
    </w:pPr>
    <w:rPr>
      <w:rFonts w:ascii="Fat" w:hAnsi="Fat"/>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paragraph" w:styleId="ListParagraph">
    <w:name w:val="List Paragraph"/>
    <w:basedOn w:val="Normal"/>
    <w:uiPriority w:val="34"/>
    <w:qFormat/>
    <w:rsid w:val="001D5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2</Pages>
  <Words>298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Pathogens</vt:lpstr>
    </vt:vector>
  </TitlesOfParts>
  <Company>Saskatoon Public Schools</Company>
  <LinksUpToDate>false</LinksUpToDate>
  <CharactersWithSpaces>1715</CharactersWithSpaces>
  <SharedDoc>false</SharedDoc>
  <HLinks>
    <vt:vector size="12" baseType="variant">
      <vt:variant>
        <vt:i4>1179756</vt:i4>
      </vt:variant>
      <vt:variant>
        <vt:i4>3</vt:i4>
      </vt:variant>
      <vt:variant>
        <vt:i4>0</vt:i4>
      </vt:variant>
      <vt:variant>
        <vt:i4>5</vt:i4>
      </vt:variant>
      <vt:variant>
        <vt:lpwstr>mailto:lewchuks@spsd.sk.ca</vt:lpwstr>
      </vt:variant>
      <vt:variant>
        <vt:lpwstr/>
      </vt:variant>
      <vt:variant>
        <vt:i4>5832768</vt:i4>
      </vt:variant>
      <vt:variant>
        <vt:i4>0</vt:i4>
      </vt:variant>
      <vt:variant>
        <vt:i4>0</vt:i4>
      </vt:variant>
      <vt:variant>
        <vt:i4>5</vt:i4>
      </vt:variant>
      <vt:variant>
        <vt:lpwstr>http://prezi.com/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Pathogens</dc:title>
  <dc:creator>Lewchuk, Sheldon Zane (Sheldon)</dc:creator>
  <cp:lastModifiedBy>Chinook School Division</cp:lastModifiedBy>
  <cp:revision>9</cp:revision>
  <cp:lastPrinted>2018-05-29T20:47:00Z</cp:lastPrinted>
  <dcterms:created xsi:type="dcterms:W3CDTF">2018-05-29T17:41:00Z</dcterms:created>
  <dcterms:modified xsi:type="dcterms:W3CDTF">2018-05-30T17:22:00Z</dcterms:modified>
</cp:coreProperties>
</file>